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13" w:rsidRPr="00CC5E13" w:rsidRDefault="002F1999" w:rsidP="00CC5E13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CC5E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5E13" w:rsidRPr="00CC5E13">
        <w:rPr>
          <w:rFonts w:ascii="TH SarabunPSK" w:hAnsi="TH SarabunPSK" w:cs="TH SarabunPSK" w:hint="cs"/>
          <w:sz w:val="32"/>
          <w:szCs w:val="32"/>
          <w:cs/>
        </w:rPr>
        <w:t>๑</w:t>
      </w:r>
      <w:r w:rsidRPr="00CC5E13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</w:t>
      </w:r>
    </w:p>
    <w:p w:rsidR="00AD362B" w:rsidRDefault="002F1999" w:rsidP="002F199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C5E1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  </w:t>
      </w:r>
      <w:r w:rsidRPr="002F1999">
        <w:rPr>
          <w:rFonts w:ascii="TH SarabunPSK" w:hAnsi="TH SarabunPSK" w:cs="TH SarabunPSK"/>
          <w:b/>
          <w:bCs/>
          <w:sz w:val="36"/>
          <w:szCs w:val="36"/>
          <w:cs/>
        </w:rPr>
        <w:t>ส่วนที่  ๑</w:t>
      </w:r>
    </w:p>
    <w:p w:rsidR="002F1999" w:rsidRDefault="002F1999" w:rsidP="002F199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    บทนำ</w:t>
      </w:r>
    </w:p>
    <w:p w:rsidR="00A57640" w:rsidRPr="00BE7720" w:rsidRDefault="00A35F64" w:rsidP="00BE7720">
      <w:pPr>
        <w:spacing w:after="0" w:line="240" w:lineRule="auto"/>
        <w:ind w:right="-330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113DF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.๑</w:t>
      </w:r>
      <w:r w:rsidR="00F40F8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A57640" w:rsidRPr="00BE772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ความสำคัญของการติดตามและประเมินผล</w:t>
      </w:r>
    </w:p>
    <w:p w:rsidR="00A57640" w:rsidRDefault="00BE7720" w:rsidP="00A5764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การติดตาม (</w:t>
      </w:r>
      <w:r>
        <w:rPr>
          <w:rFonts w:ascii="TH SarabunPSK" w:eastAsia="Times New Roman" w:hAnsi="TH SarabunPSK" w:cs="TH SarabunPSK"/>
          <w:sz w:val="32"/>
          <w:szCs w:val="32"/>
        </w:rPr>
        <w:t>Monitoring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273BB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การประเมิน</w:t>
      </w:r>
      <w:r w:rsidR="00B273BB">
        <w:rPr>
          <w:rFonts w:ascii="TH SarabunPSK" w:eastAsia="Times New Roman" w:hAnsi="TH SarabunPSK" w:cs="TH SarabunPSK" w:hint="cs"/>
          <w:sz w:val="32"/>
          <w:szCs w:val="32"/>
          <w:cs/>
        </w:rPr>
        <w:t>ผล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eastAsia="Times New Roman" w:hAnsi="TH SarabunPSK" w:cs="TH SarabunPSK"/>
          <w:sz w:val="32"/>
          <w:szCs w:val="32"/>
        </w:rPr>
        <w:t>Evaluation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 เป็นกระบวนการที่แตกต่างกันมีจุดหมายไม่เหมือนกัน 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>
        <w:rPr>
          <w:rFonts w:ascii="TH SarabunPSK" w:eastAsia="Times New Roman" w:hAnsi="TH SarabunPSK" w:cs="TH SarabunPSK"/>
          <w:sz w:val="32"/>
          <w:szCs w:val="32"/>
        </w:rPr>
        <w:t>Monitoring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and </w:t>
      </w:r>
      <w:r w:rsidRPr="00BE7720">
        <w:rPr>
          <w:rFonts w:ascii="TH SarabunPSK" w:eastAsia="Times New Roman" w:hAnsi="TH SarabunPSK" w:cs="TH SarabunPSK"/>
          <w:sz w:val="32"/>
          <w:szCs w:val="32"/>
        </w:rPr>
        <w:t>Evaluation)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มาประสานใช้ด้วยกันอย่างเหมาะสมจะช่วยให้เทศบาลตำบลท่ายางสามารถกำกับดูแล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  การติดตามและประเมินผลแผนพัฒนาท้องถิ่นของเทศบาลตำบลท่ายาง  จึงเป็นการติดตามที่ให้ความสำคัญ</w:t>
      </w:r>
      <w:r w:rsidR="00A37C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</w:p>
    <w:p w:rsidR="00BE7720" w:rsidRPr="00A37C10" w:rsidRDefault="00956C68" w:rsidP="00C81FEB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37C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๑) </w:t>
      </w:r>
      <w:r w:rsidR="00BE7720" w:rsidRPr="00A37C10">
        <w:rPr>
          <w:rFonts w:ascii="TH SarabunPSK" w:eastAsia="Times New Roman" w:hAnsi="TH SarabunPSK" w:cs="TH SarabunPSK" w:hint="cs"/>
          <w:sz w:val="32"/>
          <w:szCs w:val="32"/>
          <w:cs/>
        </w:rPr>
        <w:t>ผลการปฏิบั</w:t>
      </w:r>
      <w:r w:rsidR="00C81FEB" w:rsidRPr="00A37C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ติงานของผู้รับผิดชอบแต่ละแผนงาน  </w:t>
      </w:r>
      <w:r w:rsidR="00BE7720" w:rsidRPr="00A37C1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โครงการเพื่อการพัฒนาเทศบาลตำบล</w:t>
      </w:r>
    </w:p>
    <w:p w:rsidR="00BE7720" w:rsidRPr="00A37C10" w:rsidRDefault="00BE7720" w:rsidP="00C81FE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37C10">
        <w:rPr>
          <w:rFonts w:ascii="TH SarabunPSK" w:eastAsia="Times New Roman" w:hAnsi="TH SarabunPSK" w:cs="TH SarabunPSK" w:hint="cs"/>
          <w:sz w:val="32"/>
          <w:szCs w:val="32"/>
          <w:cs/>
        </w:rPr>
        <w:t>ท่ายาง หรือกิจกรรมต่าง</w:t>
      </w:r>
      <w:r w:rsidR="00266033" w:rsidRPr="00A37C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37C10">
        <w:rPr>
          <w:rFonts w:ascii="TH SarabunPSK" w:eastAsia="Times New Roman" w:hAnsi="TH SarabunPSK" w:cs="TH SarabunPSK" w:hint="cs"/>
          <w:sz w:val="32"/>
          <w:szCs w:val="32"/>
          <w:cs/>
        </w:rPr>
        <w:t>ๆ ที่ดำเนินหรือไม่ได้ดำเนินการตามแผนพัฒนาท้องถิ่นที่ได้กำหนดไว้หรือไม่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:rsidR="009D0871" w:rsidRPr="00A37C10" w:rsidRDefault="00956C68" w:rsidP="00C81FEB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37C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๒) </w:t>
      </w:r>
      <w:r w:rsidR="006C7C15" w:rsidRPr="00A37C10">
        <w:rPr>
          <w:rFonts w:ascii="TH SarabunPSK" w:eastAsia="Times New Roman" w:hAnsi="TH SarabunPSK" w:cs="TH SarabunPSK" w:hint="cs"/>
          <w:sz w:val="32"/>
          <w:szCs w:val="32"/>
          <w:cs/>
        </w:rPr>
        <w:t>ผลการใช้ปัจจัยหรือทรัพยากรต่าง</w:t>
      </w:r>
      <w:r w:rsidR="00846ED7" w:rsidRPr="00A37C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C7C15" w:rsidRPr="00A37C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ๆ ในการพัฒนาเทศบาลตำบลท่ายาง </w:t>
      </w:r>
      <w:r w:rsidR="00A37C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C7C15" w:rsidRPr="00A37C10">
        <w:rPr>
          <w:rFonts w:ascii="TH SarabunPSK" w:eastAsia="Times New Roman" w:hAnsi="TH SarabunPSK" w:cs="TH SarabunPSK" w:hint="cs"/>
          <w:sz w:val="32"/>
          <w:szCs w:val="32"/>
          <w:cs/>
        </w:rPr>
        <w:t>ตรวจสอบดู</w:t>
      </w:r>
      <w:r w:rsidR="00C81FEB" w:rsidRPr="00A37C10">
        <w:rPr>
          <w:rFonts w:ascii="TH SarabunPSK" w:eastAsia="Times New Roman" w:hAnsi="TH SarabunPSK" w:cs="TH SarabunPSK" w:hint="cs"/>
          <w:sz w:val="32"/>
          <w:szCs w:val="32"/>
          <w:cs/>
        </w:rPr>
        <w:t>ว่า</w:t>
      </w:r>
      <w:r w:rsidR="009D0871" w:rsidRPr="00A37C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DD1DD9" w:rsidRPr="00A37C10" w:rsidRDefault="006C7C15" w:rsidP="00C81FE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37C10">
        <w:rPr>
          <w:rFonts w:ascii="TH SarabunPSK" w:eastAsia="Times New Roman" w:hAnsi="TH SarabunPSK" w:cs="TH SarabunPSK" w:hint="cs"/>
          <w:sz w:val="32"/>
          <w:szCs w:val="32"/>
          <w:cs/>
        </w:rPr>
        <w:t>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:rsidR="009D0871" w:rsidRPr="00A37C10" w:rsidRDefault="00C81FEB" w:rsidP="00C81FEB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pacing w:val="2"/>
          <w:sz w:val="32"/>
          <w:szCs w:val="32"/>
        </w:rPr>
      </w:pPr>
      <w:r w:rsidRPr="00A37C10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 xml:space="preserve">๓) </w:t>
      </w:r>
      <w:r w:rsidR="00846ED7" w:rsidRPr="00A37C10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ผลการดำเนินงาน</w:t>
      </w:r>
      <w:r w:rsidR="008971DF" w:rsidRPr="00A37C10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ตรวจสอบดูว่าได้ผลตรงตามเป้าหมายที่กำหนดไว้หรือไม่</w:t>
      </w:r>
      <w:r w:rsidR="00A37C10" w:rsidRPr="00A37C10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 xml:space="preserve"> เพียงใด มี</w:t>
      </w:r>
      <w:r w:rsidR="009D0871" w:rsidRPr="00A37C10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 xml:space="preserve">     </w:t>
      </w:r>
    </w:p>
    <w:p w:rsidR="008971DF" w:rsidRPr="00A37C10" w:rsidRDefault="008971DF" w:rsidP="00C81FE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37C10">
        <w:rPr>
          <w:rFonts w:ascii="TH SarabunPSK" w:eastAsia="Times New Roman" w:hAnsi="TH SarabunPSK" w:cs="TH SarabunPSK" w:hint="cs"/>
          <w:sz w:val="32"/>
          <w:szCs w:val="32"/>
          <w:cs/>
        </w:rPr>
        <w:t>ปัญหาอุปสรรคอะไรบ้าง ทั้งในด้านการจัดทำแผนพัฒนาท้องถิ่น ดำเนินการตามแผนงานและโครงการเพื่อการพัฒนาท้องถิ่น และขั้นตอนต่าง</w:t>
      </w:r>
      <w:r w:rsidR="00266033" w:rsidRPr="00A37C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37C10">
        <w:rPr>
          <w:rFonts w:ascii="TH SarabunPSK" w:eastAsia="Times New Roman" w:hAnsi="TH SarabunPSK" w:cs="TH SarabunPSK" w:hint="cs"/>
          <w:sz w:val="32"/>
          <w:szCs w:val="32"/>
          <w:cs/>
        </w:rPr>
        <w:t>ๆ ในการดำเนินการตามโครงการเพื่อการพัฒนาท้องถิ่น</w:t>
      </w:r>
    </w:p>
    <w:p w:rsidR="009D0871" w:rsidRPr="00A37C10" w:rsidRDefault="00956C68" w:rsidP="00C81FEB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</w:rPr>
      </w:pPr>
      <w:r w:rsidRPr="00A37C10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๔) </w:t>
      </w:r>
      <w:r w:rsidR="008971DF" w:rsidRPr="00A37C10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ความสำคัญของการติดตามและประเมินผลแผนเป็นเครื่องมือสำคัญในการทดสอบ</w:t>
      </w:r>
      <w:r w:rsidR="00A37C10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ผลการ</w:t>
      </w:r>
      <w:r w:rsidR="009D0871" w:rsidRPr="00A37C10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  </w:t>
      </w:r>
    </w:p>
    <w:p w:rsidR="008971DF" w:rsidRPr="00A37C10" w:rsidRDefault="008971DF" w:rsidP="00C81FE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37C1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ดำเนินงานตามภารกิจขององค์กรปกครองส่วนท้องถิ่นดำเนินการตามเป้าหมายที่กำหนดไว้หรือไม่ ทำให้ทราบและกำหนดทิศทางการพัฒนาอย่างเป็นรูปธรรมและเกิดความชัดเจนที่จะทำให้ทราบถึงจุดแข็ง (</w:t>
      </w:r>
      <w:r w:rsidRPr="00A37C10">
        <w:rPr>
          <w:rFonts w:ascii="TH SarabunPSK" w:eastAsia="Times New Roman" w:hAnsi="TH SarabunPSK" w:cs="TH SarabunPSK"/>
          <w:sz w:val="32"/>
          <w:szCs w:val="32"/>
        </w:rPr>
        <w:t>strengths</w:t>
      </w:r>
      <w:r w:rsidRPr="00A37C10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A37C1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37C10">
        <w:rPr>
          <w:rFonts w:ascii="TH SarabunPSK" w:eastAsia="Times New Roman" w:hAnsi="TH SarabunPSK" w:cs="TH SarabunPSK" w:hint="cs"/>
          <w:sz w:val="32"/>
          <w:szCs w:val="32"/>
          <w:cs/>
        </w:rPr>
        <w:t>จุดอ่อน (</w:t>
      </w:r>
      <w:r w:rsidRPr="00A37C10">
        <w:rPr>
          <w:rFonts w:ascii="TH SarabunPSK" w:eastAsia="Times New Roman" w:hAnsi="TH SarabunPSK" w:cs="TH SarabunPSK"/>
          <w:sz w:val="32"/>
          <w:szCs w:val="32"/>
        </w:rPr>
        <w:t>weaknesses</w:t>
      </w:r>
      <w:r w:rsidRPr="00A37C10">
        <w:rPr>
          <w:rFonts w:ascii="TH SarabunPSK" w:eastAsia="Times New Roman" w:hAnsi="TH SarabunPSK" w:cs="TH SarabunPSK" w:hint="cs"/>
          <w:sz w:val="32"/>
          <w:szCs w:val="32"/>
          <w:cs/>
        </w:rPr>
        <w:t>) โอกาส (</w:t>
      </w:r>
      <w:r w:rsidR="00946C24" w:rsidRPr="00A37C10">
        <w:rPr>
          <w:rFonts w:ascii="TH SarabunPSK" w:eastAsia="Times New Roman" w:hAnsi="TH SarabunPSK" w:cs="TH SarabunPSK"/>
          <w:sz w:val="32"/>
          <w:szCs w:val="32"/>
        </w:rPr>
        <w:t>opportunities</w:t>
      </w:r>
      <w:r w:rsidR="00946C24" w:rsidRPr="00A37C10">
        <w:rPr>
          <w:rFonts w:ascii="TH SarabunPSK" w:eastAsia="Times New Roman" w:hAnsi="TH SarabunPSK" w:cs="TH SarabunPSK" w:hint="cs"/>
          <w:sz w:val="32"/>
          <w:szCs w:val="32"/>
          <w:cs/>
        </w:rPr>
        <w:t>) ปัญหาหรืออุปสรรค (</w:t>
      </w:r>
      <w:r w:rsidR="00946C24" w:rsidRPr="00A37C10">
        <w:rPr>
          <w:rFonts w:ascii="TH SarabunPSK" w:eastAsia="Times New Roman" w:hAnsi="TH SarabunPSK" w:cs="TH SarabunPSK"/>
          <w:sz w:val="32"/>
          <w:szCs w:val="32"/>
        </w:rPr>
        <w:t>therats</w:t>
      </w:r>
      <w:r w:rsidR="00946C24" w:rsidRPr="00A37C10">
        <w:rPr>
          <w:rFonts w:ascii="TH SarabunPSK" w:eastAsia="Times New Roman" w:hAnsi="TH SarabunPSK" w:cs="TH SarabunPSK" w:hint="cs"/>
          <w:sz w:val="32"/>
          <w:szCs w:val="32"/>
          <w:cs/>
        </w:rPr>
        <w:t>) ของแผนพัฒนาท้องถิ่น (พ.ศ.</w:t>
      </w:r>
      <w:r w:rsidR="002362DA" w:rsidRPr="00A37C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12950" w:rsidRPr="00A37C10">
        <w:rPr>
          <w:rFonts w:ascii="TH SarabunPSK" w:eastAsia="Times New Roman" w:hAnsi="TH SarabunPSK" w:cs="TH SarabunPSK" w:hint="cs"/>
          <w:sz w:val="32"/>
          <w:szCs w:val="32"/>
          <w:cs/>
        </w:rPr>
        <w:t>๒๕๖๖</w:t>
      </w:r>
      <w:r w:rsidR="00946C24" w:rsidRPr="00A37C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46C24" w:rsidRPr="00A37C10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A12950" w:rsidRPr="00A37C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๒๕๗๐</w:t>
      </w:r>
      <w:r w:rsidR="00946C24" w:rsidRPr="00A37C10">
        <w:rPr>
          <w:rFonts w:ascii="TH SarabunPSK" w:eastAsia="Times New Roman" w:hAnsi="TH SarabunPSK" w:cs="TH SarabunPSK" w:hint="cs"/>
          <w:sz w:val="32"/>
          <w:szCs w:val="32"/>
          <w:cs/>
        </w:rPr>
        <w:t>) โครงการ กิจกรรมต่าง</w:t>
      </w:r>
      <w:r w:rsidR="00266033" w:rsidRPr="00A37C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46C24" w:rsidRPr="00A37C10">
        <w:rPr>
          <w:rFonts w:ascii="TH SarabunPSK" w:eastAsia="Times New Roman" w:hAnsi="TH SarabunPSK" w:cs="TH SarabunPSK" w:hint="cs"/>
          <w:sz w:val="32"/>
          <w:szCs w:val="32"/>
          <w:cs/>
        </w:rPr>
        <w:t>ๆ ซึ่งอาจเกิดจากสภาพพื้นที่และผู้ที่มีส่วนเกี่ยวข้อง</w:t>
      </w:r>
      <w:r w:rsidR="00266033" w:rsidRPr="00A37C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เพื่อนำไปสู่การปรับปรุงแผนงาน</w:t>
      </w:r>
      <w:r w:rsidR="00946C24" w:rsidRPr="00A37C1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พัฒนาให้เกิดความสอดคล้องกับสภาพแวดล้อมในสังคมภายใต้ความต้องการและความพึงพอใจของประชาชนในเขตเทศบาลตำบลท่ายาง</w:t>
      </w:r>
    </w:p>
    <w:p w:rsidR="00994328" w:rsidRDefault="000E4ABE" w:rsidP="00946C2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22A5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บทสรุปของความสำคัญก็คือ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ในการไปสู่การวางแผนการพัฒนาในปีต่อ ๆ ไป เพื่อให้เกิดผลสัมฤทธิ์เชิงคุณค่าในกิจกรรมสาธารณะมากที่สุด และเมื่อพบจุดแข็งก็ต้องรีบดำเนินการและจะต้องมีความสุขุมรอบคอบในการดำเนินการขยายโครงการ งานต่างๆ ที่เป็นจุดแข็ง และพึงรอโอกาสในการเสร</w:t>
      </w:r>
      <w:r w:rsidR="0014280F">
        <w:rPr>
          <w:rFonts w:ascii="TH SarabunPSK" w:eastAsia="Times New Roman" w:hAnsi="TH SarabunPSK" w:cs="TH SarabunPSK" w:hint="cs"/>
          <w:sz w:val="32"/>
          <w:szCs w:val="32"/>
          <w:cs/>
        </w:rPr>
        <w:t>ิมสร้างให้เกิดจุดแข็งนี้  และเพื่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อพบปัญหาและอุปสรรคจะต้องตั้งรับให้มั่นรอโอกาสที่จะดำเนินการ และตั้งมั่นอย่างสุขุมรอบคอบพยายามลดถอยสิ่งที่เป็นปัญหาอุปสรรค เมื่อพบจุดอ่อนก็ต้องหยุดและถดถอยปัญหาลงให้ได้</w:t>
      </w:r>
    </w:p>
    <w:p w:rsidR="00994328" w:rsidRDefault="000E4ABE" w:rsidP="00946C2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994328" w:rsidRDefault="00994328" w:rsidP="00946C2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94328" w:rsidRDefault="00994328" w:rsidP="00946C2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94328" w:rsidRDefault="00994328" w:rsidP="00994328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๒</w:t>
      </w:r>
    </w:p>
    <w:p w:rsidR="00994328" w:rsidRPr="00994328" w:rsidRDefault="00994328" w:rsidP="00946C2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0E4ABE" w:rsidRPr="00946C24" w:rsidRDefault="000E4ABE" w:rsidP="00946C2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ดำเนินการปรับปรุงให้ดีขึ้นตั้งรับให้มั่นเพื่อรอโอกาสสุดท้าย</w:t>
      </w:r>
      <w:r w:rsidR="005364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เมื่อโอกาสก็ต้องใช้พันธมิตรหรือผู้มีส่วนได้ส่วนเสีย</w:t>
      </w:r>
      <w:r w:rsidR="00536463" w:rsidRPr="00994328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เทศบาลตำบลท่ายางให้เกิดประโยชน์เพื่อดำเนินการขยายแผน โครงการ งานต่าง</w:t>
      </w:r>
      <w:r w:rsidR="003016DF" w:rsidRPr="00994328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 xml:space="preserve"> </w:t>
      </w:r>
      <w:r w:rsidR="00536463" w:rsidRPr="00994328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ๆ พร้อมการปรับปรุงและ</w:t>
      </w:r>
      <w:r w:rsidR="00A37C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36463">
        <w:rPr>
          <w:rFonts w:ascii="TH SarabunPSK" w:eastAsia="Times New Roman" w:hAnsi="TH SarabunPSK" w:cs="TH SarabunPSK" w:hint="cs"/>
          <w:sz w:val="32"/>
          <w:szCs w:val="32"/>
          <w:cs/>
        </w:rPr>
        <w:t>เร่งรีบดำเนินการ  สิ่งเหล่านี้จะถูกค้นพบเพื่อให้เกิดการพัฒนาโดยการติดตามและประเมินผลซึ่งส่งผลให้เกิดกระบวนการพัฒนาอย่างเข้มแข็ง และมีความยั่งยืน เป็นไปตามเป้าหมายประสงค์ที่ตั้งไว้อย่างดียิ่ง</w:t>
      </w:r>
    </w:p>
    <w:p w:rsidR="00A57640" w:rsidRPr="000079CD" w:rsidRDefault="00113DFD" w:rsidP="00755D4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๑.</w:t>
      </w:r>
      <w:r w:rsidR="00A5764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FD4E82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A57640" w:rsidRPr="000079C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วัตถุประสงค์ของการติดตามและประเมินผล</w:t>
      </w:r>
    </w:p>
    <w:p w:rsidR="00A3141D" w:rsidRDefault="00755D47" w:rsidP="00755D4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การติดตามและประเมินผลแผนพัฒนาท้องถิ่นมุ่งค้นหาแผนงาน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ถิ่นนั้นมีปัญหาใดควรปรับปรุงเพื่อการบรรลุเป้าหมาย ติดตามและประเมินผลแผนงานโครงการเพื่อการพัฒนา</w:t>
      </w:r>
      <w:r w:rsidR="003C6458">
        <w:rPr>
          <w:rFonts w:ascii="TH SarabunPSK" w:eastAsia="Times New Roman" w:hAnsi="TH SarabunPSK" w:cs="TH SarabunPSK" w:hint="cs"/>
          <w:sz w:val="32"/>
          <w:szCs w:val="32"/>
          <w:cs/>
        </w:rPr>
        <w:t>ท้องถิ่นที่ไม่ได้ดำเนินการเป็นเพราะเหตุใด เกิดปัญหาจากเรื่องใด จึงกำหนดเป็นวัตถุประสงค์ได้</w:t>
      </w:r>
      <w:r w:rsidR="00DF6E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3C6458"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</w:p>
    <w:p w:rsidR="00A56703" w:rsidRPr="00A56703" w:rsidRDefault="00A3141D" w:rsidP="00A56703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6703"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เพื่อเป็นเครื่องมือในการบริหารราช</w:t>
      </w:r>
      <w:r w:rsidR="001B68FC">
        <w:rPr>
          <w:rFonts w:ascii="TH SarabunPSK" w:eastAsia="Times New Roman" w:hAnsi="TH SarabunPSK" w:cs="TH SarabunPSK" w:hint="cs"/>
          <w:sz w:val="32"/>
          <w:szCs w:val="32"/>
          <w:cs/>
        </w:rPr>
        <w:t>การท้องถิ่นของเทศบาลตำบลท่ายาง</w:t>
      </w:r>
      <w:r w:rsidRPr="00A56703">
        <w:rPr>
          <w:rFonts w:ascii="TH SarabunPSK" w:eastAsia="Times New Roman" w:hAnsi="TH SarabunPSK" w:cs="TH SarabunPSK" w:hint="cs"/>
          <w:sz w:val="32"/>
          <w:szCs w:val="32"/>
          <w:cs/>
        </w:rPr>
        <w:t>ซึ่งจะ</w:t>
      </w:r>
      <w:r w:rsidR="001B68FC">
        <w:rPr>
          <w:rFonts w:ascii="TH SarabunPSK" w:eastAsia="Times New Roman" w:hAnsi="TH SarabunPSK" w:cs="TH SarabunPSK" w:hint="cs"/>
          <w:sz w:val="32"/>
          <w:szCs w:val="32"/>
          <w:cs/>
        </w:rPr>
        <w:t>ช่วยตอบ</w:t>
      </w:r>
    </w:p>
    <w:p w:rsidR="00AF0D0A" w:rsidRPr="00A56703" w:rsidRDefault="00A3141D" w:rsidP="00A3141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6703">
        <w:rPr>
          <w:rFonts w:ascii="TH SarabunPSK" w:eastAsia="Times New Roman" w:hAnsi="TH SarabunPSK" w:cs="TH SarabunPSK" w:hint="cs"/>
          <w:sz w:val="32"/>
          <w:szCs w:val="32"/>
          <w:cs/>
        </w:rPr>
        <w:t>สนองภารกิจตามอำนาจหน้าที่ของหน่วยงาน  รวมทั้งปรับปรุงการปฏิบัติงานให้ดีขึ้น มีประสิทธิภาพและประสิทธิผล</w:t>
      </w:r>
    </w:p>
    <w:p w:rsidR="00AF0D0A" w:rsidRPr="001B68FC" w:rsidRDefault="00006DE4" w:rsidP="00006DE4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 w:rsidRPr="001B68FC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๒) </w:t>
      </w:r>
      <w:r w:rsidR="00AF0D0A" w:rsidRPr="001B68FC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เพื่อให้ทราบความก้าวหน้าการดำเนินงานตามระยะเวลา </w:t>
      </w:r>
      <w:r w:rsidR="001B68FC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 </w:t>
      </w:r>
      <w:r w:rsidR="00AF0D0A" w:rsidRPr="001B68FC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และเป้าหมายที่กำหนดไว้ </w:t>
      </w:r>
    </w:p>
    <w:p w:rsidR="002A6329" w:rsidRPr="00A56703" w:rsidRDefault="00AF0D0A" w:rsidP="00AF0D0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6703">
        <w:rPr>
          <w:rFonts w:ascii="TH SarabunPSK" w:eastAsia="Times New Roman" w:hAnsi="TH SarabunPSK" w:cs="TH SarabunPSK" w:hint="cs"/>
          <w:sz w:val="32"/>
          <w:szCs w:val="32"/>
          <w:cs/>
        </w:rPr>
        <w:t>สภาพผลการดำเนินงาน ตลอดจนปัญหา อุปสรรคในการพัฒนาท้องถิ่นตามภารกิจที่กำหนดไว้</w:t>
      </w:r>
      <w:r w:rsidR="00A57640" w:rsidRPr="00A5670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2A6329" w:rsidRPr="00A56703" w:rsidRDefault="00006DE4" w:rsidP="00006DE4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67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๓) </w:t>
      </w:r>
      <w:r w:rsidR="002A6329" w:rsidRPr="00A56703"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เพื่อเป็นข้อมูลสำห</w:t>
      </w:r>
      <w:r w:rsidR="00AE464D">
        <w:rPr>
          <w:rFonts w:ascii="TH SarabunPSK" w:eastAsia="Times New Roman" w:hAnsi="TH SarabunPSK" w:cs="TH SarabunPSK" w:hint="cs"/>
          <w:sz w:val="32"/>
          <w:szCs w:val="32"/>
          <w:cs/>
        </w:rPr>
        <w:t>รับการเร่งรัด ปรับปรุง แก้ไขข้อบ</w:t>
      </w:r>
      <w:r w:rsidR="002A6329" w:rsidRPr="00A56703">
        <w:rPr>
          <w:rFonts w:ascii="TH SarabunPSK" w:eastAsia="Times New Roman" w:hAnsi="TH SarabunPSK" w:cs="TH SarabunPSK" w:hint="cs"/>
          <w:sz w:val="32"/>
          <w:szCs w:val="32"/>
          <w:cs/>
        </w:rPr>
        <w:t>กพร่องของการดำเนินงานโครงการ</w:t>
      </w:r>
    </w:p>
    <w:p w:rsidR="002315A1" w:rsidRPr="00A56703" w:rsidRDefault="002A6329" w:rsidP="002A632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6703">
        <w:rPr>
          <w:rFonts w:ascii="TH SarabunPSK" w:eastAsia="Times New Roman" w:hAnsi="TH SarabunPSK" w:cs="TH SarabunPSK" w:hint="cs"/>
          <w:sz w:val="32"/>
          <w:szCs w:val="32"/>
          <w:cs/>
        </w:rPr>
        <w:t>การยกเลิกโครง</w:t>
      </w:r>
      <w:r w:rsidR="00DF6E16" w:rsidRPr="00A56703">
        <w:rPr>
          <w:rFonts w:ascii="TH SarabunPSK" w:eastAsia="Times New Roman" w:hAnsi="TH SarabunPSK" w:cs="TH SarabunPSK" w:hint="cs"/>
          <w:sz w:val="32"/>
          <w:szCs w:val="32"/>
          <w:cs/>
        </w:rPr>
        <w:t>การที่ไม่เหมาะสมหรือหมดความจำเป็</w:t>
      </w:r>
      <w:r w:rsidRPr="00A56703">
        <w:rPr>
          <w:rFonts w:ascii="TH SarabunPSK" w:eastAsia="Times New Roman" w:hAnsi="TH SarabunPSK" w:cs="TH SarabunPSK" w:hint="cs"/>
          <w:sz w:val="32"/>
          <w:szCs w:val="32"/>
          <w:cs/>
        </w:rPr>
        <w:t>นของเทศบาลตำบลท่ายาง</w:t>
      </w:r>
    </w:p>
    <w:p w:rsidR="002315A1" w:rsidRPr="00006DE4" w:rsidRDefault="00006DE4" w:rsidP="00006DE4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๔) </w:t>
      </w:r>
      <w:r w:rsidR="002315A1" w:rsidRPr="00006DE4">
        <w:rPr>
          <w:rFonts w:ascii="TH SarabunPSK" w:eastAsia="Times New Roman" w:hAnsi="TH SarabunPSK" w:cs="TH SarabunPSK" w:hint="cs"/>
          <w:sz w:val="32"/>
          <w:szCs w:val="32"/>
          <w:cs/>
        </w:rPr>
        <w:t>เพื่อทราบถึงสถานภาพการบริหารการใช้จ่ายงบประมาณของเทศบาลตำบลท่ายาง</w:t>
      </w:r>
    </w:p>
    <w:p w:rsidR="002315A1" w:rsidRPr="00006DE4" w:rsidRDefault="00006DE4" w:rsidP="00006DE4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๕) </w:t>
      </w:r>
      <w:r w:rsidR="002315A1" w:rsidRPr="00006DE4">
        <w:rPr>
          <w:rFonts w:ascii="TH SarabunPSK" w:eastAsia="Times New Roman" w:hAnsi="TH SarabunPSK" w:cs="TH SarabunPSK" w:hint="cs"/>
          <w:sz w:val="32"/>
          <w:szCs w:val="32"/>
          <w:cs/>
        </w:rPr>
        <w:t>เพื่อติดตามและประเมินผลการดำเนินงานตามตัวชี้วัดร้อยละความสำเร็จของปฏิบัติงาน</w:t>
      </w:r>
    </w:p>
    <w:p w:rsidR="00A57640" w:rsidRPr="002315A1" w:rsidRDefault="002315A1" w:rsidP="002315A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15A1">
        <w:rPr>
          <w:rFonts w:ascii="TH SarabunPSK" w:eastAsia="Times New Roman" w:hAnsi="TH SarabunPSK" w:cs="TH SarabunPSK" w:hint="cs"/>
          <w:sz w:val="32"/>
          <w:szCs w:val="32"/>
          <w:cs/>
        </w:rPr>
        <w:t>ตามแผนงาน/โครงการของสำนัก/กอง/ฝ่ายต่าง</w:t>
      </w:r>
      <w:r w:rsidR="00DF6E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315A1">
        <w:rPr>
          <w:rFonts w:ascii="TH SarabunPSK" w:eastAsia="Times New Roman" w:hAnsi="TH SarabunPSK" w:cs="TH SarabunPSK" w:hint="cs"/>
          <w:sz w:val="32"/>
          <w:szCs w:val="32"/>
          <w:cs/>
        </w:rPr>
        <w:t>ๆ ในปีงบประมาณ พ.ศ.</w:t>
      </w:r>
      <w:r w:rsidR="00803A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๒๕๖๖</w:t>
      </w:r>
      <w:r w:rsidR="002C7DFF" w:rsidRPr="002315A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05205" w:rsidRPr="002315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</w:p>
    <w:p w:rsidR="00A57640" w:rsidRPr="00A57640" w:rsidRDefault="00A57640" w:rsidP="00A5764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2"/>
          <w:szCs w:val="12"/>
          <w:u w:val="single"/>
        </w:rPr>
      </w:pPr>
    </w:p>
    <w:p w:rsidR="00A57640" w:rsidRDefault="00113DFD" w:rsidP="00755D4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๑.</w:t>
      </w:r>
      <w:r w:rsidR="00FD4E82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๓  </w:t>
      </w:r>
      <w:r w:rsidR="00A57640" w:rsidRPr="000079C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ขั้นตอนการติดตามและประเมินผล</w:t>
      </w:r>
    </w:p>
    <w:p w:rsidR="00525E9D" w:rsidRPr="00BF280D" w:rsidRDefault="00525E9D" w:rsidP="00C3360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pacing w:val="2"/>
          <w:sz w:val="32"/>
          <w:szCs w:val="32"/>
        </w:rPr>
      </w:pPr>
      <w:r w:rsidRPr="00BF280D"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</w:t>
      </w:r>
      <w:r w:rsidRPr="00BF280D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 xml:space="preserve"> </w:t>
      </w:r>
    </w:p>
    <w:p w:rsidR="00525E9D" w:rsidRDefault="00525E9D" w:rsidP="00C3360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6703">
        <w:rPr>
          <w:rFonts w:ascii="TH SarabunPSK" w:eastAsia="Times New Roman" w:hAnsi="TH SarabunPSK" w:cs="TH SarabunPSK" w:hint="cs"/>
          <w:sz w:val="32"/>
          <w:szCs w:val="32"/>
          <w:cs/>
        </w:rPr>
        <w:t>พ.ศ.</w:t>
      </w:r>
      <w:r w:rsidR="00022C77" w:rsidRPr="00A567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33605" w:rsidRPr="00A567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๒๕๔๘  </w:t>
      </w:r>
      <w:r w:rsidRPr="00A56703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C33605" w:rsidRPr="00A567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ที่แก้ไขเพิ่มเติม หมวด ๖ </w:t>
      </w:r>
      <w:r w:rsidRPr="00A567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 ๒๙  </w:t>
      </w:r>
      <w:r w:rsidR="007D059B" w:rsidRPr="00A56703">
        <w:rPr>
          <w:rFonts w:ascii="TH SarabunPSK" w:eastAsia="Times New Roman" w:hAnsi="TH SarabunPSK" w:cs="TH SarabunPSK" w:hint="cs"/>
          <w:sz w:val="32"/>
          <w:szCs w:val="32"/>
          <w:cs/>
        </w:rPr>
        <w:t>กำหนดว่าคณะกรรมการติดตามและประเมินผล</w:t>
      </w:r>
      <w:r w:rsidR="007D059B">
        <w:rPr>
          <w:rFonts w:ascii="TH SarabunPSK" w:eastAsia="Times New Roman" w:hAnsi="TH SarabunPSK" w:cs="TH SarabunPSK" w:hint="cs"/>
          <w:sz w:val="32"/>
          <w:szCs w:val="32"/>
          <w:cs/>
        </w:rPr>
        <w:t>แผนพัฒนาท้องถิ่น มีอำนาจหน้าที่ ดังนี้</w:t>
      </w:r>
    </w:p>
    <w:p w:rsidR="007D059B" w:rsidRDefault="007D059B" w:rsidP="00525E9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๑)  กำหนดแนวทาง วิธีการในการติดตามและประเมินผลแผนพัฒนา</w:t>
      </w:r>
    </w:p>
    <w:p w:rsidR="00BD3E2E" w:rsidRDefault="007D059B" w:rsidP="00525E9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๒)  ดำเนินการติดตาม</w:t>
      </w:r>
      <w:r w:rsidRPr="007D059B">
        <w:rPr>
          <w:rFonts w:ascii="TH SarabunPSK" w:eastAsia="Times New Roman" w:hAnsi="TH SarabunPSK" w:cs="TH SarabunPSK"/>
          <w:sz w:val="32"/>
          <w:szCs w:val="32"/>
          <w:cs/>
        </w:rPr>
        <w:t>และประเมินผลแผนพัฒนา</w:t>
      </w:r>
    </w:p>
    <w:p w:rsidR="007D059B" w:rsidRDefault="00BD3E2E" w:rsidP="00BD3E2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๓)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3E2E">
        <w:rPr>
          <w:rFonts w:ascii="TH SarabunPSK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</w:t>
      </w:r>
      <w:r w:rsidRPr="00BD3E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D3E2E">
        <w:rPr>
          <w:rFonts w:ascii="TH SarabunPSK" w:hAnsi="TH SarabunPSK" w:cs="TH SarabunPSK"/>
          <w:sz w:val="32"/>
          <w:szCs w:val="32"/>
          <w:cs/>
        </w:rPr>
        <w:t>และต้องปิดประกาศไว้เป็นระยะเวลาไม่น้อยกว่าสามสิบวันโดยอย่างน้อยปีละ</w:t>
      </w:r>
      <w:r w:rsidRPr="00BD3E2E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Pr="00BD3E2E">
        <w:rPr>
          <w:rFonts w:ascii="TH SarabunPSK" w:hAnsi="TH SarabunPSK" w:cs="TH SarabunPSK"/>
          <w:sz w:val="32"/>
          <w:szCs w:val="32"/>
          <w:cs/>
        </w:rPr>
        <w:t xml:space="preserve">ครั้ง </w:t>
      </w:r>
      <w:r w:rsidRPr="00BD3E2E">
        <w:rPr>
          <w:rFonts w:ascii="TH SarabunPSK" w:hAnsi="TH SarabunPSK" w:cs="TH SarabunPSK" w:hint="cs"/>
          <w:sz w:val="32"/>
          <w:szCs w:val="32"/>
          <w:cs/>
        </w:rPr>
        <w:t>ภายในเดือนธันวาคมของทุกปี</w:t>
      </w:r>
      <w:r w:rsidR="007D05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994328" w:rsidRDefault="00994328" w:rsidP="00BD3E2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94328" w:rsidRDefault="00994328" w:rsidP="00994328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๓</w:t>
      </w:r>
    </w:p>
    <w:p w:rsidR="00994328" w:rsidRPr="0095464F" w:rsidRDefault="00994328" w:rsidP="00BD3E2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"/>
          <w:szCs w:val="2"/>
        </w:rPr>
      </w:pPr>
    </w:p>
    <w:p w:rsidR="009D089B" w:rsidRDefault="009D089B" w:rsidP="00BD3E2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๔)  แต่งตั้งคณะอนุกรรมการหรือคณะทำงานเพื่อช่วยปฏิบัติงานตามที่เห็นสมควร</w:t>
      </w:r>
    </w:p>
    <w:p w:rsidR="00CB1ED2" w:rsidRPr="0016405F" w:rsidRDefault="00CB1ED2" w:rsidP="0099432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6405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๑. การดำเนินการติดตามและประเมินผล</w:t>
      </w:r>
    </w:p>
    <w:p w:rsidR="00CB1ED2" w:rsidRDefault="00CB1ED2" w:rsidP="002F523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คณะกรรมการติดตามและป</w:t>
      </w:r>
      <w:r w:rsidR="002F52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ระเมินผลแผนพัฒนาท้องถิ่นมีจำนวน ๑๑ คน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ประกอบด้วย</w:t>
      </w:r>
    </w:p>
    <w:p w:rsidR="00CB1ED2" w:rsidRPr="00CB1ED2" w:rsidRDefault="00CB1ED2" w:rsidP="00CB1ED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สมาชิกสภาเทศบาลที่สภาเทศบาลคัดเลือก จำนวน ๓ คน</w:t>
      </w:r>
    </w:p>
    <w:p w:rsidR="0094634B" w:rsidRPr="00CB1ED2" w:rsidRDefault="0094634B" w:rsidP="00CB1ED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B1ED2">
        <w:rPr>
          <w:rFonts w:ascii="TH SarabunPSK" w:eastAsia="Times New Roman" w:hAnsi="TH SarabunPSK" w:cs="TH SarabunPSK" w:hint="cs"/>
          <w:sz w:val="32"/>
          <w:szCs w:val="32"/>
          <w:cs/>
        </w:rPr>
        <w:t>ผู้แทนประชาคมที่ประชาคมท้องถิ่นคัดเลือก</w:t>
      </w:r>
      <w:r w:rsidR="00CB1E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๒ </w:t>
      </w:r>
      <w:r w:rsidRPr="00CB1ED2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</w:p>
    <w:p w:rsidR="0094634B" w:rsidRDefault="001608FA" w:rsidP="00CB1ED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ผู้แทนหน่วยงานที่เกี่ยวข้องที่ผู้บริหารท้องถิ่นคัดเลือก</w:t>
      </w:r>
      <w:r w:rsidR="00CB1E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๒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</w:p>
    <w:p w:rsidR="001608FA" w:rsidRDefault="001608FA" w:rsidP="00CB1ED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หัวหน้าส่วนการบริหารท้องถิ่นคัดเลือก</w:t>
      </w:r>
      <w:r w:rsidR="00CB1E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๒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</w:p>
    <w:p w:rsidR="001608FA" w:rsidRDefault="001608FA" w:rsidP="00CB1ED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ผู้ทรงคุณวุฒิที่ผู้บริหารท้องถิ่นคัดเลือก</w:t>
      </w:r>
      <w:r w:rsidR="00CB1E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๒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</w:p>
    <w:p w:rsidR="00994328" w:rsidRPr="000B2172" w:rsidRDefault="00CB1ED2" w:rsidP="00CB1ED2">
      <w:pPr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0B21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คณะกรรมการติดตามและประเมินผลแผนพัฒนาท้องถิ่นของเทศบาลตำบลท่ายาง </w:t>
      </w:r>
      <w:r w:rsidR="000B21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ต้อง</w:t>
      </w:r>
      <w:r w:rsidRPr="000B21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94328" w:rsidRPr="000B21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</w:p>
    <w:p w:rsidR="00CB1ED2" w:rsidRDefault="00CB1ED2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ดำเนินการให้การติดตามและประเมินผลแผนพัฒนาท้องถิ่นบรรลุวัตถุประสงค์ตามแผนพัฒนาท้องถิ่น  ดังนี้</w:t>
      </w:r>
    </w:p>
    <w:p w:rsidR="00E37577" w:rsidRDefault="00E37577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๑. ประชุมเพื่อกำหนดแนวทาง  และวิธีการติดตามประเมินผลแผนพัฒนาท้องถิ่น  โดยการกำหนดกรอบ แนวทาง วิธีการ และห้วงเวลาให้เหมาะสมกับเทศบาลตำบลท่ายาง</w:t>
      </w:r>
    </w:p>
    <w:p w:rsidR="002209CF" w:rsidRDefault="002209CF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๒. ดำเนินการติดตามและประเมินผลแผนพัฒนาท้องถิ่นตามกรอบแนวทาง วิธีการ และห้วงเวลาที่กำหนด  โดยสามารถติดตามและประเมินผล</w:t>
      </w:r>
      <w:r w:rsidR="00191E11">
        <w:rPr>
          <w:rFonts w:ascii="TH SarabunPSK" w:eastAsia="Times New Roman" w:hAnsi="TH SarabunPSK" w:cs="TH SarabunPSK" w:hint="cs"/>
          <w:sz w:val="32"/>
          <w:szCs w:val="32"/>
          <w:cs/>
        </w:rPr>
        <w:t>ได้ตลอดเวลา</w:t>
      </w:r>
    </w:p>
    <w:p w:rsidR="008127D0" w:rsidRDefault="008127D0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๓. รายงานผลและเสนอความเห็นซึ่งได้จาก</w:t>
      </w:r>
      <w:r w:rsidR="00545C89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ารติดตามและประเมินผลแผนพัฒนาท้องถิ่นต่อนายกเทศมนตรีเพื่อดำเนินการต่อไป</w:t>
      </w:r>
    </w:p>
    <w:p w:rsidR="0016405F" w:rsidRPr="00AA12A6" w:rsidRDefault="0016405F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A12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๒. การกำหนดแนวทางวิธีการ</w:t>
      </w:r>
    </w:p>
    <w:p w:rsidR="0016405F" w:rsidRDefault="0016405F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คณะกรรมการติดตามและประเมินผลแผนพัฒนาท้องถิ่นของเทศบาลตำบลท่ายาง  ได้กำหนดขั้นตอนเพื่อการกำหนดแนวทางและวิธีสำหรับการติดตามและประเมินผลแผนพัฒนาของเทศบาลตำบลท่ายาง</w:t>
      </w:r>
    </w:p>
    <w:p w:rsidR="00AA12A6" w:rsidRDefault="00AA12A6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๒.๑ </w:t>
      </w:r>
      <w:r w:rsidR="00665DA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กำหนดวัตถุประสงค์และขอบเขตการติดตามและประเมินผล การติดตามยุทธศาสตร์และโครงการเพื่อการพัฒนาท้องถิ่น จะเริ่มดำเนินการศึกษาและรวบรวมข้อมูลโครงการที่จะติดตามว่ามีวัตถุประสงค์หลักอะไร มีการกำหนดการติดตามและประเมินผลไว้หรือไม่ (ซึ่งดูจากการกำหนดตัวชี้วัด </w:t>
      </w:r>
      <w:r w:rsidR="00665DA0">
        <w:rPr>
          <w:rFonts w:ascii="TH SarabunPSK" w:eastAsia="Times New Roman" w:hAnsi="TH SarabunPSK" w:cs="TH SarabunPSK"/>
          <w:sz w:val="32"/>
          <w:szCs w:val="32"/>
        </w:rPr>
        <w:t>KPI</w:t>
      </w:r>
      <w:r w:rsidR="00665DA0">
        <w:rPr>
          <w:rFonts w:ascii="TH SarabunPSK" w:eastAsia="Times New Roman" w:hAnsi="TH SarabunPSK" w:cs="TH SarabunPSK" w:hint="cs"/>
          <w:sz w:val="32"/>
          <w:szCs w:val="32"/>
          <w:cs/>
        </w:rPr>
        <w:t>) 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 การนำผลไปใช้ประโยชน์อย่างไร เมื่อใด ข้อมูลหลัก ๆ ที่ต้องการคืออะไร ซึ่งการศึกษาดังกล่าวอาจใช้วิธีสัมภาษณ์</w:t>
      </w:r>
      <w:r w:rsidR="00FF79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 /หรือสังเกต หรือเอกสาร แล้วนำผลที่ได้มากำหนดวัตถ</w:t>
      </w:r>
      <w:r w:rsidR="007F209A">
        <w:rPr>
          <w:rFonts w:ascii="TH SarabunPSK" w:eastAsia="Times New Roman" w:hAnsi="TH SarabunPSK" w:cs="TH SarabunPSK" w:hint="cs"/>
          <w:sz w:val="32"/>
          <w:szCs w:val="32"/>
          <w:cs/>
        </w:rPr>
        <w:t>ุ</w:t>
      </w:r>
      <w:r w:rsidR="00FF7955">
        <w:rPr>
          <w:rFonts w:ascii="TH SarabunPSK" w:eastAsia="Times New Roman" w:hAnsi="TH SarabunPSK" w:cs="TH SarabunPSK" w:hint="cs"/>
          <w:sz w:val="32"/>
          <w:szCs w:val="32"/>
          <w:cs/>
        </w:rPr>
        <w:t>ประสงค์และขอบเขตในการติดตาม</w:t>
      </w:r>
    </w:p>
    <w:p w:rsidR="000B2172" w:rsidRDefault="007F209A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๒.๒ วางแผนติดตามและประเมินผล จะนำวัตถุประสงค์และขอบเขตในการติดตามงานจากข้อ ๒.๑ มาวิเคราะห์แล้วเขียนรายละเอียด ซึ่งประกอบด้วยประเด็นหลัก ๆ คือ วัตถุประสงค์</w:t>
      </w:r>
      <w:r w:rsidR="00955BCE">
        <w:rPr>
          <w:rFonts w:ascii="TH SarabunPSK" w:eastAsia="Times New Roman" w:hAnsi="TH SarabunPSK" w:cs="TH SarabunPSK" w:hint="cs"/>
          <w:sz w:val="32"/>
          <w:szCs w:val="32"/>
          <w:cs/>
        </w:rPr>
        <w:t>การติดตาม</w:t>
      </w:r>
    </w:p>
    <w:p w:rsidR="000B2172" w:rsidRDefault="000B2172" w:rsidP="000B217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แหล่งข้อมูล เวลาที่เก็บข้อมูล วิธีการเก็บข้อมูล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:rsidR="000B2172" w:rsidRDefault="000B2172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B2172" w:rsidRDefault="000B2172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B2172" w:rsidRDefault="000B2172" w:rsidP="000B217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๔</w:t>
      </w:r>
    </w:p>
    <w:p w:rsidR="000B2172" w:rsidRPr="000B2172" w:rsidRDefault="000B2172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14265" w:rsidRDefault="00114265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๒.๓ ดำเนินการปฏิบัติตามแผนพัฒนาท้องถิ่น เป็นการดำเนินการตามวัตถุประสงค์และขั้นตอนที่กำหนดไว้ ซึ่งสิ่งสำคัญที่ต้องการในขั้นนี้ คือ ข้อมูลจากแหล่งต่าง ๆ ดังนั้น แม้จะวางแผนพัฒนาท้องถิ่นไว้ดีและได้ข้อมูลที่มีคุณภาพเพียงใดก็ตาม ถ้าในเชิงปริมาณได้น้อยก็ต้องติดตามเพิ่มจนกว่าจะได้ครบขั้นต่ำตามที่กำหนดไว้ในแผนพัฒนาท้องถิ่น</w:t>
      </w:r>
    </w:p>
    <w:p w:rsidR="009C63EC" w:rsidRDefault="00DA177A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๒.๔ การวิเคราะห์ข้อมูล เป็นการวิเคราะห์ตามวัตถุประสงค์ของการติดตามที่กำหนดไว้แต่ละโครงการ</w:t>
      </w:r>
      <w:r w:rsidR="00EF4B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ตามตัวชี้วัดที่กำหนดไว้โดยอาจใช้วิธีทางสถิติพื้นฐาน เช่น การแจงนับค่าร้อยละ ค่าเฉลี่ย ค่าเบี่ยงเบนมาตรฐาน จำนวน เป็นต้น หรืออาจใช้การวิเคราะห์แบบ </w:t>
      </w:r>
      <w:r w:rsidR="00EF4B63">
        <w:rPr>
          <w:rFonts w:ascii="TH SarabunPSK" w:eastAsia="Times New Roman" w:hAnsi="TH SarabunPSK" w:cs="TH SarabunPSK"/>
          <w:sz w:val="32"/>
          <w:szCs w:val="32"/>
        </w:rPr>
        <w:t xml:space="preserve">Matrix </w:t>
      </w:r>
      <w:r w:rsidR="00EF4B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การพรรณนาเปรียบเทียบ การเขียน </w:t>
      </w:r>
      <w:r w:rsidR="00EF4B63">
        <w:rPr>
          <w:rFonts w:ascii="TH SarabunPSK" w:eastAsia="Times New Roman" w:hAnsi="TH SarabunPSK" w:cs="TH SarabunPSK"/>
          <w:sz w:val="32"/>
          <w:szCs w:val="32"/>
        </w:rPr>
        <w:t xml:space="preserve">Flow Chart </w:t>
      </w:r>
      <w:r w:rsidR="00EF4B63">
        <w:rPr>
          <w:rFonts w:ascii="TH SarabunPSK" w:eastAsia="Times New Roman" w:hAnsi="TH SarabunPSK" w:cs="TH SarabunPSK" w:hint="cs"/>
          <w:sz w:val="32"/>
          <w:szCs w:val="32"/>
          <w:cs/>
        </w:rPr>
        <w:t>การแสดงแผนภูมิ (</w:t>
      </w:r>
      <w:r w:rsidR="00EF4B63">
        <w:rPr>
          <w:rFonts w:ascii="TH SarabunPSK" w:eastAsia="Times New Roman" w:hAnsi="TH SarabunPSK" w:cs="TH SarabunPSK"/>
          <w:sz w:val="32"/>
          <w:szCs w:val="32"/>
        </w:rPr>
        <w:t xml:space="preserve">Gant </w:t>
      </w:r>
      <w:r w:rsidR="00EF4B63" w:rsidRPr="00EF4B63">
        <w:rPr>
          <w:rFonts w:ascii="TH SarabunPSK" w:eastAsia="Times New Roman" w:hAnsi="TH SarabunPSK" w:cs="TH SarabunPSK"/>
          <w:sz w:val="32"/>
          <w:szCs w:val="32"/>
        </w:rPr>
        <w:t>Chart</w:t>
      </w:r>
      <w:r w:rsidR="00EF4B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72050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หรือการใช้หลาย ๆ วิธีประกอบกันตามความเหมาะสมของพื้นที่เทศบาลตำบลท่ายาง</w:t>
      </w:r>
    </w:p>
    <w:p w:rsidR="00B51AE3" w:rsidRDefault="009C63EC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๒.๕ รายงานตามแบบแผนพัฒนาท้องถิ่น เป็นรายงานให้ผู้เกี่ยวข้องทราบ  โดยรายงานตามแบบที่กำหนดไว้ตามแผนพัฒนาท้องถิ่น ทั้งนี้ การรายงานผลการติดตามแผนงาน โครงการหนึ่ง ๆ อาจมีหลายลักษณะก็ได้ตามความเหมาะสม</w:t>
      </w:r>
    </w:p>
    <w:p w:rsidR="004579A4" w:rsidRDefault="00B51AE3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๒.๖ รายงานผล 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เทศบาลตำบลท่ายางต่อนายกเทศมนตรีตำบลท่ายาง  โดยอย่างน้อยปีละหนึ่งครั้งภายในเดือนธันวาคมของทุกปี</w:t>
      </w:r>
    </w:p>
    <w:p w:rsidR="00E507BD" w:rsidRDefault="004579A4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๒.๗ การวินิจฉัยสั่งการ การนำเสนอเพื่อให้เกิดการเปลี่ยนแปลง ปรับปรุง แก้ไขที่ดีหลังจากคณะกรรมการติดตามและประเมินผลแผนพัฒนาเทศบาลตำบลท่ายาง  หรือผู้ที่เกี่ยวข้องหรือผู้มีอำนาจในสำนัก/กองต่าง ๆ ได้รับรายงานสรุปและวินิจฉัยสั่งการ เพื่อให้การแก้ไขที่ได้จากรายงานสรุปซึ่งอาจกระทำโดยตรง หรือเสนอรายงานตามสายบังคับบัญชาก็ได้ตามความเหมาะสมต่อนายกเทศมนตรี</w:t>
      </w:r>
    </w:p>
    <w:p w:rsidR="00E507BD" w:rsidRDefault="00E507BD" w:rsidP="003D5C2C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507B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 รายงาน</w:t>
      </w:r>
    </w:p>
    <w:p w:rsidR="00E507BD" w:rsidRDefault="00E507BD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3D5C2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คณะกรรมการติดตามและประเมินผลแผนพัฒนาเทศบาลตำบลท่ายาง มีอำนาจหน้าที่ในการรายงานผลและเสนอความเห็นที่ได้จากการติดตามและประเมินผลแผนพัฒนาต่อนายกเทศมนตรี  เพื่อให้นายกเทศ</w:t>
      </w:r>
      <w:r w:rsidR="006A3A85">
        <w:rPr>
          <w:rFonts w:ascii="TH SarabunPSK" w:eastAsia="Times New Roman" w:hAnsi="TH SarabunPSK" w:cs="TH SarabunPSK" w:hint="cs"/>
          <w:sz w:val="32"/>
          <w:szCs w:val="32"/>
          <w:cs/>
        </w:rPr>
        <w:t>มนตรีเสนอต่อสภาเทศบาลตำบลท่ายาง และคณะกรรมการพัฒนาเทศบาลตำบลท่ายาง อย่างน้อยปีละหนึ่งครั้งภายในเดือนธันวาคมของทุกปี</w:t>
      </w:r>
    </w:p>
    <w:p w:rsidR="00780805" w:rsidRPr="000B2172" w:rsidRDefault="00780805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Cs w:val="2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B2172">
        <w:rPr>
          <w:rFonts w:ascii="TH SarabunPSK" w:eastAsia="Times New Roman" w:hAnsi="TH SarabunPSK" w:cs="TH SarabunPSK" w:hint="cs"/>
          <w:b/>
          <w:bCs/>
          <w:szCs w:val="22"/>
          <w:cs/>
        </w:rPr>
        <w:t>ขั้นตอนการรายงานผล</w:t>
      </w:r>
    </w:p>
    <w:p w:rsidR="00671009" w:rsidRDefault="00994328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1900546</wp:posOffset>
                </wp:positionH>
                <wp:positionV relativeFrom="paragraph">
                  <wp:posOffset>158750</wp:posOffset>
                </wp:positionV>
                <wp:extent cx="831272" cy="350322"/>
                <wp:effectExtent l="0" t="0" r="26035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72" cy="350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009" w:rsidRPr="00994328" w:rsidRDefault="00671009" w:rsidP="006710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994328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9.65pt;margin-top:12.5pt;width:65.45pt;height:27.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oZkgIAALEFAAAOAAAAZHJzL2Uyb0RvYy54bWysVEtPGzEQvlfqf7B8L5tseDXKBqUgqkoI&#10;UEPF2fHaiYXtcW0nu+mvZ+zdhEC5UPWyO/Z88/o8M5OL1miyET4osBUdHg0oEZZDreyyor8err+c&#10;UxIiszXTYEVFtyLQi+nnT5PGjUUJK9C18ASd2DBuXEVXMbpxUQS+EoaFI3DColKCNyzi0S+L2rMG&#10;vRtdlIPBadGAr50HLkLA26tOSafZv5SCxzspg4hEVxRzi/nr83eRvsV0wsZLz9xK8T4N9g9ZGKYs&#10;Bt27umKRkbVXf7kyinsIIOMRB1OAlIqLXANWMxy8qWa+Yk7kWpCc4PY0hf/nlt9u7j1RdUVHlFhm&#10;8IkeRBvJN2jJKLHTuDBG0NwhLLZ4ja+8uw94mYpupTfpj+UQ1CPP2z23yRnHy/PRsDwrKeGoGp0M&#10;RmWZvBQvxs6H+F2AIUmoqMeny4yyzU2IHXQHSbECaFVfK63zIbWLuNSebBg+tI45RXT+CqUtaSp6&#10;itGz41e65Hpvv9CMP/XpHaDQn7YpnMiN1aeVCOqIyFLcapEw2v4UEonNfLyTI+Nc2H2eGZ1QEiv6&#10;iGGPf8nqI8ZdHWiRI4ONe2OjLPiOpdfU1k87amWHxzc8qDuJsV20feMsoN5i33jo5i44fq2Q6BsW&#10;4j3zOGjYKrg84h1+pAZ8HeglSlbg/7x3n/DY/6ilpMHBrWj4vWZeUKJ/WJyMr8Pj4zTp+XB8clbi&#10;wR9qFocauzaXgC0zxDXleBYTPuqdKD2YR9wxsxQVVcxyjF3RuBMvY7dOcEdxMZtlEM62Y/HGzh1P&#10;rhO9qcEe2kfmXd/gESfjFnYjzsZv+rzDJksLs3UEqfIQJII7VnvicS/kMep3WFo8h+eMetm002cA&#10;AAD//wMAUEsDBBQABgAIAAAAIQDb4L/53AAAAAkBAAAPAAAAZHJzL2Rvd25yZXYueG1sTI9BT8Mw&#10;DIXvSPyHyEjcWEoHqC1NJ0CDCycG4pw1XhLROFWTdeXfY05wsq339Py9drOEQcw4JR9JwfWqAIHU&#10;R+PJKvh4f76qQKSsyeghEir4xgSb7vys1Y2JJ3rDeZet4BBKjVbgch4bKVPvMOi0iiMSa4c4BZ35&#10;nKw0kz5xeBhkWRR3MmhP/MHpEZ8c9l+7Y1CwfbS17Ss9uW1lvJ+Xz8OrfVHq8mJ5uAeRccl/ZvjF&#10;Z3TomGkfj2SSGBSUdb1mKy+33IkNN+uiBLFXUPGUXSv/N+h+AAAA//8DAFBLAQItABQABgAIAAAA&#10;IQC2gziS/gAAAOEBAAATAAAAAAAAAAAAAAAAAAAAAABbQ29udGVudF9UeXBlc10ueG1sUEsBAi0A&#10;FAAGAAgAAAAhADj9If/WAAAAlAEAAAsAAAAAAAAAAAAAAAAALwEAAF9yZWxzLy5yZWxzUEsBAi0A&#10;FAAGAAgAAAAhAEsEyhmSAgAAsQUAAA4AAAAAAAAAAAAAAAAALgIAAGRycy9lMm9Eb2MueG1sUEsB&#10;Ai0AFAAGAAgAAAAhANvgv/ncAAAACQEAAA8AAAAAAAAAAAAAAAAA7AQAAGRycy9kb3ducmV2Lnht&#10;bFBLBQYAAAAABAAEAPMAAAD1BQAAAAA=&#10;" fillcolor="white [3201]" strokeweight=".5pt">
                <v:textbox>
                  <w:txbxContent>
                    <w:p w:rsidR="00671009" w:rsidRPr="00994328" w:rsidRDefault="00671009" w:rsidP="00671009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 w:rsidRPr="00994328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3373112</wp:posOffset>
                </wp:positionH>
                <wp:positionV relativeFrom="paragraph">
                  <wp:posOffset>158882</wp:posOffset>
                </wp:positionV>
                <wp:extent cx="849085" cy="349885"/>
                <wp:effectExtent l="0" t="0" r="2730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085" cy="34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009" w:rsidRPr="00994328" w:rsidRDefault="00671009" w:rsidP="006710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994328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สภาท้องถิ่น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65.6pt;margin-top:12.5pt;width:66.85pt;height:27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LvlAIAALgFAAAOAAAAZHJzL2Uyb0RvYy54bWysVN9P2zAQfp+0/8Hy+0gLgbUVKepATJMQ&#10;oMHEs+vY1ML2ebbbpPvrOTtpKIwXpr0kZ993vz7f3elZazTZCB8U2IqOD0aUCMuhVvaxor/uL79M&#10;KAmR2ZppsKKiWxHo2fzzp9PGzcQhrEDXwhN0YsOscRVdxehmRRH4ShgWDsAJi0oJ3rCIR/9Y1J41&#10;6N3o4nA0Oika8LXzwEUIeHvRKek8+5dS8HgjZRCR6IpibjF/ff4u07eYn7LZo2dupXifBvuHLAxT&#10;FoMOri5YZGTt1V+ujOIeAsh4wMEUIKXiIteA1YxHb6q5WzEnci1ITnADTeH/ueXXm1tPVF3RkhLL&#10;DD7RvWgj+QYtKRM7jQszBN05hMUWr/GVd/cBL1PRrfQm/bEcgnrkeTtwm5xxvJyU09HkmBKOqqNy&#10;OkEZvRcvxs6H+F2AIUmoqMeny4yyzVWIHXQHSbECaFVfKq3zIbWLONeebBg+tI45RXT+CqUtaSp6&#10;cnQ8yo5f6ZLrwX6pGX/q09tDoT9tUziRG6tPKxHUEZGluNUiYbT9KSQSm/l4J0fGubBDnhmdUBIr&#10;+ohhj3/J6iPGXR1okSODjYOxURZ8x9JrauunHbWyw+Mb7tWdxNgu29xRQ58sod5i+3joxi84fqmQ&#10;7ysW4i3zOG/YMbhD4g1+pAZ8JOglSlbg/7x3n/A4BqilpMH5rWj4vWZeUKJ/WByQ6bgs08DnQ3n8&#10;9RAPfl+z3NfYtTkH7JwxbivHs5jwUe9E6cE84KpZpKioYpZj7IrGnXgeu62Cq4qLxSKDcMQdi1f2&#10;zvHkOrGc+uy+fWDe9X0ecUCuYTfpbPam3TtssrSwWEeQKs9C4rljtecf10Oepn6Vpf2zf86ol4U7&#10;fwYAAP//AwBQSwMEFAAGAAgAAAAhACmsbSXdAAAACQEAAA8AAABkcnMvZG93bnJldi54bWxMj8FO&#10;wzAQRO9I/IO1SNyok0CjNMSpABUunCiI8zZ2bYt4HdluGv4ec4Ljap9m3nTbxY1sViFaTwLKVQFM&#10;0eClJS3g4/35pgEWE5LE0ZMS8K0ibPvLiw5b6c/0puZ90iyHUGxRgElpajmPg1EO48pPivLv6IPD&#10;lM+guQx4zuFu5FVR1NyhpdxgcFJPRg1f+5MTsHvUGz00GMyukdbOy+fxVb8IcX21PNwDS2pJfzD8&#10;6md16LPTwZ9IRjYKWN+WVUYFVOu8KQN1fbcBdhDQFCXwvuP/F/Q/AAAA//8DAFBLAQItABQABgAI&#10;AAAAIQC2gziS/gAAAOEBAAATAAAAAAAAAAAAAAAAAAAAAABbQ29udGVudF9UeXBlc10ueG1sUEsB&#10;Ai0AFAAGAAgAAAAhADj9If/WAAAAlAEAAAsAAAAAAAAAAAAAAAAALwEAAF9yZWxzLy5yZWxzUEsB&#10;Ai0AFAAGAAgAAAAhAFlUwu+UAgAAuAUAAA4AAAAAAAAAAAAAAAAALgIAAGRycy9lMm9Eb2MueG1s&#10;UEsBAi0AFAAGAAgAAAAhACmsbSXdAAAACQEAAA8AAAAAAAAAAAAAAAAA7gQAAGRycy9kb3ducmV2&#10;LnhtbFBLBQYAAAAABAAEAPMAAAD4BQAAAAA=&#10;" fillcolor="white [3201]" strokeweight=".5pt">
                <v:textbox>
                  <w:txbxContent>
                    <w:p w:rsidR="00671009" w:rsidRPr="00994328" w:rsidRDefault="00671009" w:rsidP="00671009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 w:rsidRPr="00994328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สภาท้องถิ่น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65834</wp:posOffset>
                </wp:positionH>
                <wp:positionV relativeFrom="paragraph">
                  <wp:posOffset>117318</wp:posOffset>
                </wp:positionV>
                <wp:extent cx="1068779" cy="492826"/>
                <wp:effectExtent l="0" t="0" r="1714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79" cy="492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009" w:rsidRPr="00994328" w:rsidRDefault="00671009" w:rsidP="006710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</w:pPr>
                            <w:r w:rsidRPr="00994328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ค</w:t>
                            </w:r>
                            <w:r w:rsidRPr="00994328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ณะกรรมการติดตามและประเมินผล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5.2pt;margin-top:9.25pt;width:84.15pt;height:38.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iulQIAALkFAAAOAAAAZHJzL2Uyb0RvYy54bWysVE1PGzEQvVfqf7B8L5ukIUDEBqUgqkoI&#10;UKHi7HhtssL2uLaT3fTXM+PdhEC5UPWyO/a8+XqemdOz1hq2ViHW4Eo+PBhwppyEqnaPJf91f/nl&#10;mLOYhKuEAadKvlGRn80+fzpt/FSNYAmmUoGhExenjS/5MiU/LYool8qKeABeOVRqCFYkPIbHogqi&#10;Qe/WFKPBYFI0ECofQKoY8faiU/JZ9q+1kulG66gSMyXH3FL+hvxd0LeYnYrpYxB+Wcs+DfEPWVhR&#10;Owy6c3UhkmCrUP/lytYyQASdDiTYArSupco1YDXDwZtq7pbCq1wLkhP9jqb4/9zK6/VtYHWFb8eZ&#10;Exaf6F61iX2Dlg2JncbHKYLuPMJSi9eE7O8jXlLRrQ6W/lgOQz3yvNlxS84kGQ0mx0dHJ5xJ1I1P&#10;RsejCbkpXqx9iOm7AstIKHnAt8uUivVVTB10C6FgEUxdXdbG5AP1izo3ga0FvrRJOUd0/gplHGtK&#10;Pvl6OMiOX+nI9c5+YYR86tPbQ6E/4yicyp3Vp0UMdUxkKW2MIoxxP5VGZjMh7+QopFRul2dGE0pj&#10;RR8x7PEvWX3EuKsDLXJkcGlnbGsHoWPpNbXV05Za3eHxDffqJjG1iza31GjbKAuoNtg/Abr5i15e&#10;1sj3lYjpVgQcOGwZXCLpBj/aAD4S9BJnSwh/3rsnPM4BajlrcIBLHn+vRFCcmR8OJ+RkOB7TxOfD&#10;+PBohIewr1nsa9zKngN2Dk4BZpdFwiezFXUA+4C7Zk5RUSWcxNglT1vxPHVrBXeVVPN5BuGMe5Gu&#10;3J2X5JpYpj67bx9E8H2fJ5yQa9iOupi+afcOS5YO5qsEus6zQDx3rPb8437I09TvMlpA++eMetm4&#10;s2cAAAD//wMAUEsDBBQABgAIAAAAIQA5rQ/v2wAAAAgBAAAPAAAAZHJzL2Rvd25yZXYueG1sTI/B&#10;TsMwEETvSPyDtUjcqFMErZvGqQAVLpwoqGc33toWsR3Zbhr+nu0JTqvRjGbfNJvJ92zElF0MEuaz&#10;ChiGLmoXjISvz9c7ASwXFbTqY0AJP5hh015fNarW8Rw+cNwVw6gk5FpJsKUMNee5s+hVnsUBA3nH&#10;mLwqJJPhOqkzlfue31fVgnvlAn2wasAXi9337uQlbJ/NynRCJbsV2rlx2h/fzZuUtzfT0xpYwan8&#10;heGCT+jQEtMhnoLOrCddPVCSrngEdvGXYgnsIGG1mANvG/5/QPsLAAD//wMAUEsBAi0AFAAGAAgA&#10;AAAhALaDOJL+AAAA4QEAABMAAAAAAAAAAAAAAAAAAAAAAFtDb250ZW50X1R5cGVzXS54bWxQSwEC&#10;LQAUAAYACAAAACEAOP0h/9YAAACUAQAACwAAAAAAAAAAAAAAAAAvAQAAX3JlbHMvLnJlbHNQSwEC&#10;LQAUAAYACAAAACEAasr4rpUCAAC5BQAADgAAAAAAAAAAAAAAAAAuAgAAZHJzL2Uyb0RvYy54bWxQ&#10;SwECLQAUAAYACAAAACEAOa0P79sAAAAIAQAADwAAAAAAAAAAAAAAAADvBAAAZHJzL2Rvd25yZXYu&#10;eG1sUEsFBgAAAAAEAAQA8wAAAPcFAAAAAA==&#10;" fillcolor="white [3201]" strokeweight=".5pt">
                <v:textbox>
                  <w:txbxContent>
                    <w:p w:rsidR="00671009" w:rsidRPr="00994328" w:rsidRDefault="00671009" w:rsidP="00671009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4"/>
                          <w:cs/>
                        </w:rPr>
                      </w:pPr>
                      <w:r w:rsidRPr="00994328">
                        <w:rPr>
                          <w:rFonts w:ascii="TH SarabunIT๙" w:hAnsi="TH SarabunIT๙" w:cs="TH SarabunIT๙"/>
                          <w:sz w:val="20"/>
                          <w:szCs w:val="24"/>
                          <w:cs/>
                        </w:rPr>
                        <w:t>ค</w:t>
                      </w:r>
                      <w:r w:rsidRPr="00994328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ณะกรรมการติดตามและประเมินผล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671009" w:rsidRPr="00994328" w:rsidRDefault="00994328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2767388</wp:posOffset>
                </wp:positionH>
                <wp:positionV relativeFrom="paragraph">
                  <wp:posOffset>23495</wp:posOffset>
                </wp:positionV>
                <wp:extent cx="475070" cy="0"/>
                <wp:effectExtent l="0" t="76200" r="20320" b="9525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0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C614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217.9pt;margin-top:1.85pt;width:37.4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/kBQIAABcEAAAOAAAAZHJzL2Uyb0RvYy54bWysU8mOEzEQvSPxD5bvpDsRMChKZw4Z4IIg&#10;YvkAj9tOW3iTbbLc4ATiPhduCCFx4YzzN/4Uyu5OD2KREEJqVXupV/VeVXlxvlcSbZnzwugGTyc1&#10;RkxT0wq9afCL5w9u3cPIB6JbIo1mDT4wj8+XN28sdnbOZqYzsmUOQRDt5zvb4C4EO68qTzumiJ8Y&#10;yzRccuMUCbB1m6p1ZAfRlaxmdX232hnXWmco8x5OL/pLvCzxOWc0POHcs4Bkg4FbKNYVe5lttVyQ&#10;+cYR2wk60CD/wEIRoSHpGOqCBIJeOfFLKCWoM97wMKFGVYZzQVnRAGqm9U9qnnXEsqIFiuPtWCb/&#10;/8LSx9u1Q6Jt8AwjTRS0KMXPKR5TfJPilxQ/pePrFN+n+C0d36X4NcWPKV4N6yP4fCjfVfaMb9Es&#10;V3Rn/RwCr/TaDTtv1y6XZ8+dyn8QjvalC4exC2wfEIXD22d36jPoFT1dVdc463x4yIxCedFgHxwR&#10;my6sjNbQauOmpQlk+8gHyAzAEyAnlTrbQIS8r1sUDhbEBieI3kiWaYN7dqky/Z5wWYWDZD38KeNQ&#10;KqDYpylDylbSoS2B8WpfTsco4JkhXEg5gurC7Y+gwTfDWBncvwWO3iWj0WEEKqGN+13WsD9R5b3/&#10;SXWvNcu+NO2htK+UA6av1Gd4KXm8f9wX+PV7Xn4HAAD//wMAUEsDBBQABgAIAAAAIQDdbNNl2wAA&#10;AAcBAAAPAAAAZHJzL2Rvd25yZXYueG1sTM5BTsMwEAXQPRJ3sAaJTUXtkKY0IU6FIiHWLRxgErtJ&#10;hD1OY7dNb49hQ5dff/TnldvZGnbWkx8cSUiWApim1qmBOglfn+9PG2A+ICk0jrSEq/awre7vSiyU&#10;u9BOn/ehY3GEfIES+hDGgnPf9tqiX7pRU+wObrIYYpw6ria8xHFr+LMQa25xoPihx1HXvW6/9ycr&#10;YVevmuQ61SL7MCI/Lo75IsVcyseH+e0VWNBz+D+GX36kQxVNjTuR8sxIWKVZpAcJ6Quw2GeJWANr&#10;/jKvSn7rr34AAAD//wMAUEsBAi0AFAAGAAgAAAAhALaDOJL+AAAA4QEAABMAAAAAAAAAAAAAAAAA&#10;AAAAAFtDb250ZW50X1R5cGVzXS54bWxQSwECLQAUAAYACAAAACEAOP0h/9YAAACUAQAACwAAAAAA&#10;AAAAAAAAAAAvAQAAX3JlbHMvLnJlbHNQSwECLQAUAAYACAAAACEAgsvP5AUCAAAXBAAADgAAAAAA&#10;AAAAAAAAAAAuAgAAZHJzL2Uyb0RvYy54bWxQSwECLQAUAAYACAAAACEA3WzTZdsAAAAHAQAADwAA&#10;AAAAAAAAAAAAAABfBAAAZHJzL2Rvd25yZXYueG1sUEsFBgAAAAAEAAQA8wAAAGcFAAAAAA==&#10;" strokecolor="black [3040]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24922</wp:posOffset>
                </wp:positionV>
                <wp:extent cx="762000" cy="6350"/>
                <wp:effectExtent l="0" t="57150" r="38100" b="8890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115FD4" id="ลูกศรเชื่อมต่อแบบตรง 5" o:spid="_x0000_s1026" type="#_x0000_t32" style="position:absolute;margin-left:78.45pt;margin-top:1.95pt;width:60pt;height:.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tiCCQIAABoEAAAOAAAAZHJzL2Uyb0RvYy54bWysU8mOEzEQvSPxD5bvpJNBCaiVzhwywAVB&#10;xPIBHredtvAm22S5wQnEfS7cRgiJC2ecv/GnUHYnPYhFQgipVe2lXlW9euX5+U5JtGHOC6MbPBmN&#10;MWKamlbodYNfvnh45z5GPhDdEmk0a/CeeXy+uH1rvrU1OzOdkS1zCIJoX29tg7sQbF1VnnZMET8y&#10;lmm45MYpEmDr1lXryBaiK1mdjcezamtca52hzHs4vegv8aLE55zR8JRzzwKSDYbaQrGu2Mtsq8Wc&#10;1GtHbCfosQzyD1UoIjQkHUJdkEDQayd+CaUEdcYbHkbUqMpwLigrHIDNZPwTm+cdsaxwgeZ4O7TJ&#10;/7+w9Mlm5ZBoGzzFSBMFEqX4OcVDim9T/JLip3R4k+KHFL+lw/sUv6Z4neLVcX0An4/lu8qe8R2a&#10;5o5ura8h8FKv3HHn7crl9uy4U/kPxNGuqLAfVGC7gCgc3puBsKAVhavZ3WnRqLqBWufDI2YUyosG&#10;++CIWHdhabQGtY2bFB3I5rEPkByAJ0DOK3W2gQj5QLco7C3wDU4QvZYsVw7u2aXKDPqayyrsJevh&#10;zxiHbkGVfZoyp2wpHdoQmLD21WSIAp4ZwoWUA2hcavsj6OibYazM7t8CB++S0egwAJXQxv0ua9id&#10;SuW9/4l1zzXTvjTtvihY2gEDWPpzfCx5wn/cF/jNk158BwAA//8DAFBLAwQUAAYACAAAACEAEIax&#10;BNkAAAAHAQAADwAAAGRycy9kb3ducmV2LnhtbEyOy07DMBBF90j8gzVIbCpq9wkOcSoUCbFu4QMm&#10;sUki/Ehtt03/nukKVqOje3XnlLvJWXY2MQ3BK1jMBTDj26AH3yn4+nx/egGWMnqNNnij4GoS7Kr7&#10;uxILHS5+b86H3DEa8alABX3OY8F5anvjMM3DaDxl3yE6zISx4zrihcad5Ushttzh4OlDj6Ope9P+&#10;HE5Owb5eN4trrMXmwwp5nB3lbIVSqceH6e0VWDZT/ivDTZ/UoSKnJpy8TswSb7aSqgpWdChfPt+4&#10;UbCWwKuS//evfgEAAP//AwBQSwECLQAUAAYACAAAACEAtoM4kv4AAADhAQAAEwAAAAAAAAAAAAAA&#10;AAAAAAAAW0NvbnRlbnRfVHlwZXNdLnhtbFBLAQItABQABgAIAAAAIQA4/SH/1gAAAJQBAAALAAAA&#10;AAAAAAAAAAAAAC8BAABfcmVscy8ucmVsc1BLAQItABQABgAIAAAAIQD2JtiCCQIAABoEAAAOAAAA&#10;AAAAAAAAAAAAAC4CAABkcnMvZTJvRG9jLnhtbFBLAQItABQABgAIAAAAIQAQhrEE2QAAAAcBAAAP&#10;AAAAAAAAAAAAAAAAAGMEAABkcnMvZG93bnJldi54bWxQSwUGAAAAAAQABADzAAAAaQUAAAAA&#10;" strokecolor="black [3040]">
                <v:stroke endarrow="block"/>
              </v:shape>
            </w:pict>
          </mc:Fallback>
        </mc:AlternateContent>
      </w:r>
      <w:r w:rsidR="0067100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     </w:t>
      </w:r>
      <w:r w:rsidR="00671009" w:rsidRPr="00994328">
        <w:rPr>
          <w:rFonts w:ascii="TH SarabunPSK" w:eastAsia="Times New Roman" w:hAnsi="TH SarabunPSK" w:cs="TH SarabunPSK" w:hint="cs"/>
          <w:sz w:val="24"/>
          <w:szCs w:val="24"/>
          <w:cs/>
        </w:rPr>
        <w:t>รายงาน</w:t>
      </w:r>
      <w:r w:rsidR="006710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</w:t>
      </w:r>
      <w:r w:rsidR="00671009" w:rsidRPr="00994328">
        <w:rPr>
          <w:rFonts w:ascii="TH SarabunPSK" w:eastAsia="Times New Roman" w:hAnsi="TH SarabunPSK" w:cs="TH SarabunPSK" w:hint="cs"/>
          <w:sz w:val="24"/>
          <w:szCs w:val="24"/>
          <w:cs/>
        </w:rPr>
        <w:t>เสนอ</w:t>
      </w:r>
      <w:r w:rsidR="00DA2D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</w:t>
      </w:r>
      <w:r w:rsidR="00DA2D14" w:rsidRPr="00994328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="00671009" w:rsidRPr="00994328">
        <w:rPr>
          <w:rFonts w:ascii="TH SarabunPSK" w:eastAsia="Times New Roman" w:hAnsi="TH SarabunPSK" w:cs="TH SarabunPSK" w:hint="cs"/>
          <w:sz w:val="24"/>
          <w:szCs w:val="24"/>
          <w:cs/>
        </w:rPr>
        <w:t>ตั้งข้อสังเกต/</w:t>
      </w:r>
      <w:r w:rsidR="00ED3D70" w:rsidRPr="00ED3D70">
        <w:rPr>
          <w:rFonts w:ascii="TH SarabunPSK" w:eastAsia="Times New Roman" w:hAnsi="TH SarabunPSK" w:cs="TH SarabunPSK"/>
          <w:sz w:val="24"/>
          <w:szCs w:val="24"/>
          <w:cs/>
        </w:rPr>
        <w:t>รับทราบ/</w:t>
      </w:r>
    </w:p>
    <w:p w:rsidR="00671009" w:rsidRPr="00994328" w:rsidRDefault="00994328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24"/>
          <w:cs/>
        </w:rPr>
      </w:pPr>
      <w:r w:rsidRPr="00994328">
        <w:rPr>
          <w:rFonts w:ascii="TH SarabunPSK" w:eastAsia="Times New Roman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51765</wp:posOffset>
                </wp:positionV>
                <wp:extent cx="0" cy="255650"/>
                <wp:effectExtent l="76200" t="0" r="57150" b="4953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1A3CC" id="ลูกศรเชื่อมต่อแบบตรง 7" o:spid="_x0000_s1026" type="#_x0000_t32" style="position:absolute;margin-left:302.5pt;margin-top:4.1pt;width:0;height:20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5xBgIAABcEAAAOAAAAZHJzL2Uyb0RvYy54bWysU8mOEzEQvSPxD5bvpDuRMoOidOaQAS4I&#10;IpYP8LjttIU32SbLDU4g7nPhhkZIXDjj/I0/hbI76UEsEkJIrWov9areqyrPL3ZKog1zXhjd4PGo&#10;xohpalqh1w1++eLhvfsY+UB0S6TRrMF75vHF4u6d+dbO2MR0RrbMIQii/WxrG9yFYGdV5WnHFPEj&#10;Y5mGS26cIgG2bl21jmwhupLVpK7Pqq1xrXWGMu/h9LK/xIsSn3NGw1POPQtINhi4hWJdsVfZVos5&#10;ma0dsZ2gRxrkH1goIjQkHUJdkkDQayd+CaUEdcYbHkbUqMpwLigrGkDNuP5JzfOOWFa0QHG8Hcrk&#10;/19Y+mSzcki0DT7HSBMFLUrxc4qHFN+m+CXFm3R4k+KHFL+lw/sUv6b4KcXr4/oAPh/Ld5094zt0&#10;niu6tX4GgZd65Y47b1cul2fHncp/EI52pQv7oQtsFxDtDymcTqbTs2lpUHWLs86HR8wolBcN9sER&#10;se7C0mgNrTZuXJpANo99gMwAPAFyUqmzDUTIB7pFYW9BbHCC6LVkmTa4Z5cq0+8Jl1XYS9bDnzEO&#10;pQKKfZoypGwpHdoQGK/21XiIAp4ZwoWUA6gu3P4IOvpmGCuD+7fAwbtkNDoMQCW0cb/LGnYnqrz3&#10;P6nutWbZV6bdl/aVcsD0lfocX0oe7x/3BX77nhffAQAA//8DAFBLAwQUAAYACAAAACEAYraE6dsA&#10;AAAIAQAADwAAAGRycy9kb3ducmV2LnhtbEyPwU7DMBBE70j8g7VIXCpqtzRVErKpUCTEuS0f4MQm&#10;ibDXqe226d9jxAGOoxnNvKl2szXson0YHSGslgKYps6pkXqEj+PbUw4sRElKGkca4aYD7Or7u0qW&#10;yl1pry+H2LNUQqGUCEOMU8l56AZtZVi6SVPyPp23Mibpe668vKZya/haiC23cqS0MMhJN4Puvg5n&#10;i7BvNu3q5huRvRtRnBanYvEsC8THh/n1BVjUc/wLww9+Qoc6MbXuTCowg7AVWfoSEfI1sOT/6hZh&#10;k2fA64r/P1B/AwAA//8DAFBLAQItABQABgAIAAAAIQC2gziS/gAAAOEBAAATAAAAAAAAAAAAAAAA&#10;AAAAAABbQ29udGVudF9UeXBlc10ueG1sUEsBAi0AFAAGAAgAAAAhADj9If/WAAAAlAEAAAsAAAAA&#10;AAAAAAAAAAAALwEAAF9yZWxzLy5yZWxzUEsBAi0AFAAGAAgAAAAhAJUhrnEGAgAAFwQAAA4AAAAA&#10;AAAAAAAAAAAALgIAAGRycy9lMm9Eb2MueG1sUEsBAi0AFAAGAAgAAAAhAGK2hOnbAAAACAEAAA8A&#10;AAAAAAAAAAAAAAAAYAQAAGRycy9kb3ducmV2LnhtbFBLBQYAAAAABAAEAPMAAABoBQAAAAA=&#10;" strokecolor="black [3040]">
                <v:stroke endarrow="block"/>
              </v:shape>
            </w:pict>
          </mc:Fallback>
        </mc:AlternateContent>
      </w:r>
      <w:r w:rsidR="00671009" w:rsidRPr="00994328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="00671009" w:rsidRPr="00994328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="00671009" w:rsidRPr="00994328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="00671009" w:rsidRPr="00994328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="00671009" w:rsidRPr="00994328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="00671009" w:rsidRPr="00994328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="00671009" w:rsidRPr="00994328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="00671009" w:rsidRPr="00994328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="00ED3D70">
        <w:rPr>
          <w:rFonts w:ascii="TH SarabunPSK" w:eastAsia="Times New Roman" w:hAnsi="TH SarabunPSK" w:cs="TH SarabunPSK"/>
          <w:sz w:val="24"/>
          <w:szCs w:val="24"/>
        </w:rPr>
        <w:t xml:space="preserve">                         </w:t>
      </w:r>
      <w:r w:rsidR="00ED3D70">
        <w:rPr>
          <w:rFonts w:ascii="TH SarabunPSK" w:eastAsia="Times New Roman" w:hAnsi="TH SarabunPSK" w:cs="TH SarabunPSK" w:hint="cs"/>
          <w:sz w:val="24"/>
          <w:szCs w:val="24"/>
          <w:cs/>
        </w:rPr>
        <w:t>เสนอความเห็น</w:t>
      </w:r>
    </w:p>
    <w:p w:rsidR="00671009" w:rsidRPr="00994328" w:rsidRDefault="00994328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24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3402800</wp:posOffset>
                </wp:positionH>
                <wp:positionV relativeFrom="paragraph">
                  <wp:posOffset>93106</wp:posOffset>
                </wp:positionV>
                <wp:extent cx="902525" cy="397824"/>
                <wp:effectExtent l="0" t="0" r="12065" b="215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525" cy="397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D14" w:rsidRPr="00E87EDD" w:rsidRDefault="00E87EDD" w:rsidP="00E87E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94328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67.95pt;margin-top:7.35pt;width:71.05pt;height:3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LVlwIAALoFAAAOAAAAZHJzL2Uyb0RvYy54bWysVE1v2zAMvQ/YfxB0X52kST+COkXWosOA&#10;oi3WDj0rspQIlURNUmJnv36UbKdJ10uHXWyKfKTIJ5IXl43RZCN8UGBLOjwaUCIsh0rZZUl/Pt18&#10;OaMkRGYrpsGKkm5FoJezz58uajcVI1iBroQnGMSGae1KuorRTYsi8JUwLByBExaNErxhEY9+WVSe&#10;1Rjd6GI0GJwUNfjKeeAiBNRet0Y6y/GlFDzeSxlEJLqkmFvMX5+/i/QtZhdsuvTMrRTv0mD/kIVh&#10;yuKlu1DXLDKy9uqvUEZxDwFkPOJgCpBScZFrwGqGgzfVPK6YE7kWJCe4HU3h/4Xld5sHT1SFbzek&#10;xDKDb/Qkmki+QkNQhfzULkwR9ugQGBvUI7bXB1SmshvpTfpjQQTtyPR2x26KxlF5PhhNRhNKOJqO&#10;z0/PRuMUpXh1dj7EbwIMSUJJPT5e5pRtbkNsoT0k3RVAq+pGaZ0PqWHElfZkw/CpdcwpYvADlLak&#10;LunJ8WSQAx/YUuid/0Iz/tKlt4fCeNqm60RurS6tRFBLRJbiVouE0faHkEht5uOdHBnnwu7yzOiE&#10;kljRRxw7/GtWH3Fu60CPfDPYuHM2yoJvWTqktnrpqZUtHt9wr+4kxmbR5J467vtkAdUW28dDO4DB&#10;8RuFfN+yEB+Yx4nDjsEtEu/xIzXgI0EnUbIC//s9fcLjIKCVkhonuKTh15p5QYn+bnFEzofjcRr5&#10;fBhPTkd48PuWxb7Frs0VYOfgFGB2WUz4qHtRejDPuGzm6VY0Mcvx7pLGXryK7V7BZcXFfJ5BOOSO&#10;xVv76HgKnVhOffbUPDPvuj6POCB30M86m75p9xabPC3M1xGkyrOQeG5Z7fjHBZGnqVtmaQPtnzPq&#10;deXO/gAAAP//AwBQSwMEFAAGAAgAAAAhAAOZ0r7dAAAACQEAAA8AAABkcnMvZG93bnJldi54bWxM&#10;j8FOwzAQRO9I/IO1SNyoA6VNmsapABUuPVEQ523s2lZjO7LdNPw9ywmOq3mafdNsJtezUcVkgxdw&#10;PyuAKd8Fab0W8PnxelcBSxm9xD54JeBbJdi011cN1jJc/Lsa91kzKvGpRgEm56HmPHVGOUyzMChP&#10;2TFEh5nOqLmMeKFy1/OHolhyh9bTB4ODejGqO+3PTsD2Wa90V2E020paO05fx51+E+L2ZnpaA8tq&#10;yn8w/OqTOrTkdAhnLxPrBSzmixWhFDyWwAhYlhWNOwgoyznwtuH/F7Q/AAAA//8DAFBLAQItABQA&#10;BgAIAAAAIQC2gziS/gAAAOEBAAATAAAAAAAAAAAAAAAAAAAAAABbQ29udGVudF9UeXBlc10ueG1s&#10;UEsBAi0AFAAGAAgAAAAhADj9If/WAAAAlAEAAAsAAAAAAAAAAAAAAAAALwEAAF9yZWxzLy5yZWxz&#10;UEsBAi0AFAAGAAgAAAAhAFQVItWXAgAAugUAAA4AAAAAAAAAAAAAAAAALgIAAGRycy9lMm9Eb2Mu&#10;eG1sUEsBAi0AFAAGAAgAAAAhAAOZ0r7dAAAACQEAAA8AAAAAAAAAAAAAAAAA8QQAAGRycy9kb3du&#10;cmV2LnhtbFBLBQYAAAAABAAEAPMAAAD7BQAAAAA=&#10;" fillcolor="white [3201]" strokeweight=".5pt">
                <v:textbox>
                  <w:txbxContent>
                    <w:p w:rsidR="00DA2D14" w:rsidRPr="00E87EDD" w:rsidRDefault="00E87EDD" w:rsidP="00E87E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94328">
                        <w:rPr>
                          <w:rFonts w:ascii="TH SarabunIT๙" w:hAnsi="TH SarabunIT๙" w:cs="TH SarabunIT๙"/>
                          <w:sz w:val="20"/>
                          <w:szCs w:val="24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1901166</wp:posOffset>
                </wp:positionH>
                <wp:positionV relativeFrom="paragraph">
                  <wp:posOffset>98862</wp:posOffset>
                </wp:positionV>
                <wp:extent cx="1079500" cy="451263"/>
                <wp:effectExtent l="0" t="0" r="254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45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D14" w:rsidRPr="00E87EDD" w:rsidRDefault="00E87EDD" w:rsidP="00E87ED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94328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คณะกรรมการพั</w:t>
                            </w:r>
                            <w:r w:rsidRPr="00994328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ฒ</w:t>
                            </w:r>
                            <w:r w:rsidRPr="00994328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นาเทศบาล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149.7pt;margin-top:7.8pt;width:85pt;height:35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QBlQIAALsFAAAOAAAAZHJzL2Uyb0RvYy54bWysVFFP2zAQfp+0/2D5fSQtLYyKFHUgpkkI&#10;0GDi2XVsamH7PNtt0v16zk5SCuOFaS+J7fvu893nuzs9a40mG+GDAlvR0UFJibAcamUfK/rr/vLL&#10;V0pCZLZmGqyo6FYEejb//Om0cTMxhhXoWniCJDbMGlfRVYxuVhSBr4Rh4QCcsGiU4A2LuPWPRe1Z&#10;g+xGF+OyPCoa8LXzwEUIeHrRGek880speLyRMohIdEUxtpi/Pn+X6VvMT9ns0TO3UrwPg/1DFIYp&#10;i5fuqC5YZGTt1V9URnEPAWQ84GAKkFJxkXPAbEblm2zuVsyJnAuKE9xOpvD/aPn15tYTVePboTyW&#10;GXyje9FG8g1agkeoT+PCDGF3DoGxxXPEDucBD1ParfQm/TEhgnak2u7UTWw8OZXHJ9MSTRxtk+lo&#10;fHSYaIoXb+dD/C7AkLSoqMfXy6KyzVWIHXSApMsCaFVfKq3zJlWMONeebBi+tY45RiR/hdKWNBU9&#10;OpyWmfiVLVHv/Jea8ac+vD0U8mmbrhO5tvqwkkKdEnkVt1okjLY/hURtsyDvxMg4F3YXZ0YnlMSM&#10;PuLY41+i+ohzlwd65JvBxp2zURZ8p9JraeunQVrZ4fEN9/JOy9gu21xUk6FQllBvsX48dB0YHL9U&#10;qPcVC/GWeWw5rAscI/EGP1IDPhL0K0pW4P+8d57w2AlopaTBFq5o+L1mXlCif1jskZPRZIK0MW8m&#10;0+Mxbvy+ZblvsWtzDlg5IxxYjudlwkc9LKUH84DTZpFuRROzHO+uaByW57EbLDituFgsMgi73LF4&#10;Ze8cT9RJ5VRn9+0D866v84gdcg1Ds7PZm3LvsMnTwmIdQarcC0nnTtVef5wQuZv6aZZG0P4+o15m&#10;7vwZAAD//wMAUEsDBBQABgAIAAAAIQDGXcyV3AAAAAkBAAAPAAAAZHJzL2Rvd25yZXYueG1sTI/B&#10;TsMwDIbvSLxDZCRuLGUapS1NJ0AbF04MxDlrvCSiSaok67q3xzvB0f4//f7crmc3sAljssELuF8U&#10;wND3QVmvBXx9bu8qYClLr+QQPAo4Y4J1d33VykaFk//AaZc1oxKfGinA5Dw2nKfeoJNpEUb0lB1C&#10;dDLTGDVXUZ6o3A18WRQld9J6umDkiK8G+5/d0QnYvOha95WMZlMpa6f5+/Cu34S4vZmfn4BlnPMf&#10;DBd9UoeOnPbh6FVig4BlXa8IpeChBEbAqrws9gKq8hF41/L/H3S/AAAA//8DAFBLAQItABQABgAI&#10;AAAAIQC2gziS/gAAAOEBAAATAAAAAAAAAAAAAAAAAAAAAABbQ29udGVudF9UeXBlc10ueG1sUEsB&#10;Ai0AFAAGAAgAAAAhADj9If/WAAAAlAEAAAsAAAAAAAAAAAAAAAAALwEAAF9yZWxzLy5yZWxzUEsB&#10;Ai0AFAAGAAgAAAAhADgl1AGVAgAAuwUAAA4AAAAAAAAAAAAAAAAALgIAAGRycy9lMm9Eb2MueG1s&#10;UEsBAi0AFAAGAAgAAAAhAMZdzJXcAAAACQEAAA8AAAAAAAAAAAAAAAAA7wQAAGRycy9kb3ducmV2&#10;LnhtbFBLBQYAAAAABAAEAPMAAAD4BQAAAAA=&#10;" fillcolor="white [3201]" strokeweight=".5pt">
                <v:textbox>
                  <w:txbxContent>
                    <w:p w:rsidR="00DA2D14" w:rsidRPr="00E87EDD" w:rsidRDefault="00E87EDD" w:rsidP="00E87ED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94328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คณะกรรมการพั</w:t>
                      </w:r>
                      <w:r w:rsidRPr="00994328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ฒ</w:t>
                      </w:r>
                      <w:r w:rsidRPr="00994328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นาเทศบาล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65694</wp:posOffset>
                </wp:positionH>
                <wp:positionV relativeFrom="paragraph">
                  <wp:posOffset>104354</wp:posOffset>
                </wp:positionV>
                <wp:extent cx="1050966" cy="314696"/>
                <wp:effectExtent l="0" t="0" r="158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966" cy="314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D14" w:rsidRPr="00994328" w:rsidRDefault="00E87EDD" w:rsidP="00E87E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994328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5.15pt;margin-top:8.2pt;width:82.75pt;height:24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Y0lgIAALkFAAAOAAAAZHJzL2Uyb0RvYy54bWysVN9P2zAQfp+0/8Hy+0gKbbdWpKgDMU1C&#10;gAYTz65jUwvb59luk+6v39lJSmG8MO0lOfu++/X57k7PWqPJVvigwFZ0dFRSIiyHWtnHiv68v/z0&#10;hZIQma2ZBisquhOBni0+fjht3Fwcwxp0LTxBJzbMG1fRdYxuXhSBr4Vh4QicsKiU4A2LePSPRe1Z&#10;g96NLo7Lclo04GvngYsQ8PaiU9JF9i+l4PFGyiAi0RXF3GL++vxdpW+xOGXzR8/cWvE+DfYPWRim&#10;LAbdu7pgkZGNV3+5Mop7CCDjEQdTgJSKi1wDVjMqX1Vzt2ZO5FqQnOD2NIX/55Zfb289UXVFZ5RY&#10;ZvCJ7kUbyVdoySyx07gwR9CdQ1hs8RpfebgPeJmKbqU36Y/lENQjz7s9t8kZT0blpJxNp5Rw1J2M&#10;xtPZNLkpnq2dD/GbAEOSUFGPb5cpZdurEDvoAEnBAmhVXyqt8yH1izjXnmwZvrSOOUd0/gKlLWkq&#10;Oj2ZlNnxC11yvbdfacaf+vQOUOhP2xRO5M7q00oMdUxkKe60SBhtfwiJzGZC3siRcS7sPs+MTiiJ&#10;Fb3HsMc/Z/Ue464OtMiRwca9sVEWfMfSS2rrp4Fa2eHxDQ/qTmJsV21uqcnQKCuod9g/Hrr5C45f&#10;KuT7ioV4yzwOHLYMLpF4gx+pAR8JeomSNfjfb90nPM4BailpcIArGn5tmBeU6O8WJ2Q2Go/TxOfD&#10;ePL5GA/+ULM61NiNOQfsnBGuK8ezmPBRD6L0YB5w1yxTVFQxyzF2ReMgnsdureCu4mK5zCCcccfi&#10;lb1zPLlOLKc+u28fmHd9n0eckGsYRp3NX7V7h02WFpabCFLlWUg8d6z2/ON+yNPU77K0gA7PGfW8&#10;cRd/AAAA//8DAFBLAwQUAAYACAAAACEAx32uRdsAAAAIAQAADwAAAGRycy9kb3ducmV2LnhtbEyP&#10;zU7DMBCE70i8g7VI3KjNXwghTgWocOFEqXrexq5tEduR7abh7dme4LQazWj2m3Y5+4FNOmUXg4Tr&#10;hQCmQx+VC0bC5uvtqgaWCwaFQwxawo/OsOzOz1psVDyGTz2ti2FUEnKDEmwpY8N57q32mBdx1IG8&#10;fUweC8lkuEp4pHI/8BshKu7RBfpgcdSvVvff64OXsHoxj6avMdlVrZyb5u3+w7xLeXkxPz8BK3ou&#10;f2E44RM6dMS0i4egMhtIi1tK0q3ugJ38h3uaspNQVQJ41/L/A7pfAAAA//8DAFBLAQItABQABgAI&#10;AAAAIQC2gziS/gAAAOEBAAATAAAAAAAAAAAAAAAAAAAAAABbQ29udGVudF9UeXBlc10ueG1sUEsB&#10;Ai0AFAAGAAgAAAAhADj9If/WAAAAlAEAAAsAAAAAAAAAAAAAAAAALwEAAF9yZWxzLy5yZWxzUEsB&#10;Ai0AFAAGAAgAAAAhAJCtZjSWAgAAuQUAAA4AAAAAAAAAAAAAAAAALgIAAGRycy9lMm9Eb2MueG1s&#10;UEsBAi0AFAAGAAgAAAAhAMd9rkXbAAAACAEAAA8AAAAAAAAAAAAAAAAA8AQAAGRycy9kb3ducmV2&#10;LnhtbFBLBQYAAAAABAAEAPMAAAD4BQAAAAA=&#10;" fillcolor="white [3201]" strokeweight=".5pt">
                <v:textbox>
                  <w:txbxContent>
                    <w:p w:rsidR="00DA2D14" w:rsidRPr="00994328" w:rsidRDefault="00E87EDD" w:rsidP="00E87EDD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 w:rsidRPr="00994328">
                        <w:rPr>
                          <w:rFonts w:ascii="TH SarabunIT๙" w:hAnsi="TH SarabunIT๙" w:cs="TH SarabunIT๙"/>
                          <w:sz w:val="20"/>
                          <w:szCs w:val="24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="00671009" w:rsidRPr="00994328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="00671009" w:rsidRPr="00994328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="00671009" w:rsidRPr="00994328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="00671009" w:rsidRPr="00994328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="00671009" w:rsidRPr="00994328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="00671009" w:rsidRPr="00994328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="00671009" w:rsidRPr="00994328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="00671009" w:rsidRPr="00994328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="00671009" w:rsidRPr="00994328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="00671009" w:rsidRPr="00994328">
        <w:rPr>
          <w:rFonts w:ascii="TH SarabunPSK" w:eastAsia="Times New Roman" w:hAnsi="TH SarabunPSK" w:cs="TH SarabunPSK"/>
          <w:sz w:val="24"/>
          <w:szCs w:val="24"/>
          <w:cs/>
        </w:rPr>
        <w:tab/>
        <w:t xml:space="preserve">         </w:t>
      </w:r>
    </w:p>
    <w:p w:rsidR="00DA2D14" w:rsidRPr="00ED3D70" w:rsidRDefault="00ED3D70" w:rsidP="00CB1E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3016852</wp:posOffset>
                </wp:positionH>
                <wp:positionV relativeFrom="paragraph">
                  <wp:posOffset>95374</wp:posOffset>
                </wp:positionV>
                <wp:extent cx="385948" cy="0"/>
                <wp:effectExtent l="0" t="76200" r="14605" b="952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94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C50ED" id="ลูกศรเชื่อมต่อแบบตรง 15" o:spid="_x0000_s1026" type="#_x0000_t32" style="position:absolute;margin-left:237.55pt;margin-top:7.5pt;width:30.4pt;height:0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WwCAIAABkEAAAOAAAAZHJzL2Uyb0RvYy54bWysU8uO0zAU3SPxD5b3NO3AoKFqOosOsEFQ&#10;8fgAj2MnFn7JNm26gxWI/WzYIYTEhjXu3/hTuHbaDOIhIYQUOXZ8z7nn3HuzOO+VRBvmvDC6xrPJ&#10;FCOmqWmEbmv84vmDW2cY+UB0Q6TRrMY75vH58uaNxdbO2YnpjGyYQ0Ci/Xxra9yFYOdV5WnHFPET&#10;Y5mGS26cIgGOrq0aR7bArmR1Mp3erbbGNdYZyryHrxfDJV4Wfs4ZDU849ywgWWPQFsrqynqZ12q5&#10;IPPWEdsJepBB/kGFIkJD0pHqggSCXjnxC5US1BlveJhQoyrDuaCseAA3s+lPbp51xLLiBYrj7Vgm&#10;//9o6ePN2iHRQO9OMdJEQY9S/JziPsU3KX5J8VPav07xfYrf0v5dil9T/Jji1WG/h5gP5bnKkfEt&#10;Ahqo6db6OVCv9NodTt6uXS5Qz53Kb7CO+tKH3dgH1gdE4ePts9N7d2Bw6PGqusZZ58NDZhTKmxr7&#10;4Ihou7AyWkOzjZuVNpDNIx8gMwCPgJxU6rwGIuR93aCws+A2OEF0K1mWDeE5pMryB8FlF3aSDfCn&#10;jEOxQOKQpowpW0mHNgQGrHk5G1kgMkO4kHIETYu2P4IOsRnGyuj+LXCMLhmNDiNQCW3c77KG/iiV&#10;D/FH14PXbPvSNLvSvlIOmL9Sn8O/kgf8x3OBX//Ry+8AAAD//wMAUEsDBBQABgAIAAAAIQDLhUIP&#10;3AAAAAkBAAAPAAAAZHJzL2Rvd25yZXYueG1sTI/BTsMwEETvSPyDtUhcqtYOrSkJcSoUCXFu4QOc&#10;2CQR9jqN3Tb9exZxgOPOPM3OlLvZO3a2UxwCKshWApjFNpgBOwUf76/LJ2AxaTTaBbQKrjbCrrq9&#10;KXVhwgX39nxIHaMQjIVW0Kc0FpzHtrdex1UYLZL3GSavE51Tx82kLxTuHX8Q4pF7PSB96PVo6962&#10;X4eTV7CvN012nWoh35zIj4tjvljrXKn7u/nlGViyc/qD4ac+VYeKOjXhhCYyp2CzlRmhZEjaRIBc&#10;yxxY8yvwquT/F1TfAAAA//8DAFBLAQItABQABgAIAAAAIQC2gziS/gAAAOEBAAATAAAAAAAAAAAA&#10;AAAAAAAAAABbQ29udGVudF9UeXBlc10ueG1sUEsBAi0AFAAGAAgAAAAhADj9If/WAAAAlAEAAAsA&#10;AAAAAAAAAAAAAAAALwEAAF9yZWxzLy5yZWxzUEsBAi0AFAAGAAgAAAAhAENiBbAIAgAAGQQAAA4A&#10;AAAAAAAAAAAAAAAALgIAAGRycy9lMm9Eb2MueG1sUEsBAi0AFAAGAAgAAAAhAMuFQg/cAAAACQEA&#10;AA8AAAAAAAAAAAAAAAAAYgQAAGRycy9kb3ducmV2LnhtbFBLBQYAAAAABAAEAPMAAABrBQAAAAA=&#10;" strokecolor="black [3040]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2980071</wp:posOffset>
                </wp:positionH>
                <wp:positionV relativeFrom="paragraph">
                  <wp:posOffset>89659</wp:posOffset>
                </wp:positionV>
                <wp:extent cx="422729" cy="5937"/>
                <wp:effectExtent l="0" t="57150" r="34925" b="89535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729" cy="59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C2E0A" id="ลูกศรเชื่อมต่อแบบตรง 12" o:spid="_x0000_s1026" type="#_x0000_t32" style="position:absolute;margin-left:234.65pt;margin-top:7.05pt;width:33.3pt;height:.4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IvDAIAACgEAAAOAAAAZHJzL2Uyb0RvYy54bWysU7mOFDEQzZH4B8s50zPNsexoejaYBRIE&#10;K44P8LrtaUu+ZJs5MohA5JuQIYREQoznb/wplN09vQgQEgipVe2j3quqV+XF2U5JtGHOC6MbPJtM&#10;MWKamlbodYNfvnh46z5GPhDdEmk0a/CeeXy2vHljsbVzVpvOyJY5BCTaz7e2wV0Idl5VnnZMET8x&#10;lmm45MYpEmDr1lXryBbYlazq6fRetTWutc5Q5j2cnveXeFn4OWc0POXcs4BkgyG3UKwr9jLbarkg&#10;87UjthN0SIP8QxaKCA1BR6pzEgh65cQvVEpQZ7zhYUKNqgzngrJSA1Qzm/5UzfOOWFZqAXG8HWXy&#10;/4+WPtlcOCRa6F2NkSYKepTi5xQPKb5J8UuKn9LhdYrvU/yWDu9S/JrixxSvhvUBfD6U7yp7xrcI&#10;aEDTrfVzoF7pCzfsvL1wWaAddyr/oXS0K33Yj31gu4AoHN6p65P6FCMKV3dPb59kxuoaap0Pj5hR&#10;KC8a7IMjYt2FldEa+m3crHSCbB770AOPgBxX6mwDEfKBblHYWyg4OEH0WrIhTnapcgV9zmUV9pL1&#10;8GeMg16QZR+mTCpbSYc2BGaMUMp0mI1M4J1hXEg5Aqclvz8CB/8MZWWK/wY8Ikpko8MIVkIb97vo&#10;YXdMmff+RwX6urMEl6bdl24WaWAcS0+Gp5Pn/cd9gV8/8OV3AAAA//8DAFBLAwQUAAYACAAAACEA&#10;PflCrN0AAAAJAQAADwAAAGRycy9kb3ducmV2LnhtbEyPTU/DMAyG70j8h8hI3Fi6tZ1YaTqNL2nH&#10;sXHhljWmrWicKsm28O8xJzja76PXj+t1sqM4ow+DIwXzWQYCqXVmoE7B++H17h5EiJqMHh2hgm8M&#10;sG6ur2pdGXehNzzvYye4hEKlFfQxTpWUoe3R6jBzExJnn85bHXn0nTReX7jcjnKRZUtp9UB8odcT&#10;PvXYfu1PVsHjbms3zx8+YZ6/FCEd3ILarVK3N2nzACJiin8w/OqzOjTsdHQnMkGMCorlKmeUg2IO&#10;goEyL1cgjrwoM5BNLf9/0PwAAAD//wMAUEsBAi0AFAAGAAgAAAAhALaDOJL+AAAA4QEAABMAAAAA&#10;AAAAAAAAAAAAAAAAAFtDb250ZW50X1R5cGVzXS54bWxQSwECLQAUAAYACAAAACEAOP0h/9YAAACU&#10;AQAACwAAAAAAAAAAAAAAAAAvAQAAX3JlbHMvLnJlbHNQSwECLQAUAAYACAAAACEA9rQCLwwCAAAo&#10;BAAADgAAAAAAAAAAAAAAAAAuAgAAZHJzL2Uyb0RvYy54bWxQSwECLQAUAAYACAAAACEAPflCrN0A&#10;AAAJAQAADwAAAAAAAAAAAAAAAABmBAAAZHJzL2Rvd25yZXYueG1sUEsFBgAAAAAEAAQA8wAAAHAF&#10;AAAAAA==&#10;" strokecolor="#4579b8 [3044]">
                <v:stroke endarrow="block"/>
              </v:shape>
            </w:pict>
          </mc:Fallback>
        </mc:AlternateContent>
      </w:r>
      <w:r w:rsidR="00994328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1134036</wp:posOffset>
                </wp:positionH>
                <wp:positionV relativeFrom="paragraph">
                  <wp:posOffset>42100</wp:posOffset>
                </wp:positionV>
                <wp:extent cx="671030" cy="0"/>
                <wp:effectExtent l="0" t="76200" r="15240" b="9525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0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311033" id="ลูกศรเชื่อมต่อแบบตรง 8" o:spid="_x0000_s1026" type="#_x0000_t32" style="position:absolute;margin-left:89.3pt;margin-top:3.3pt;width:52.8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f2BgIAABcEAAAOAAAAZHJzL2Uyb0RvYy54bWysU0uLFDEQvgv+h5C7090rrMswPXuYVS+i&#10;g48fkE0n08G8SOI8bnpSvO/Fm4jgxbOZf5OfspX0TO/iA0SEpjqP+qq+r6oyO98qidbMeWF0i5tJ&#10;jRHT1HRCr1r86uWje2cY+UB0R6TRrMU75vH5/O6d2cZO2YnpjeyYQxBE++nGtrgPwU6rytOeKeIn&#10;xjINl9w4RQJs3arqHNlAdCWrk7o+rTbGddYZyryH04vhEs9LfM4ZDc849ywg2WLgFop1xV5mW81n&#10;ZLpyxPaCHmiQf2ChiNCQdAx1QQJBb5z4JZQS1BlveJhQoyrDuaCsaAA1Tf2Tmhc9saxogeJ4O5bJ&#10;/7+w9Ol66ZDoWgyN0kRBi1L8muI+xXcpfkvxS9q/TfFjij/S/kOK31P8nOLVYb0Hn0/lu8qe8T06&#10;yxXdWD+FwAu9dIedt0uXy7PlTuU/CEfb0oXd2AW2DYjC4emDpr4PvaLHq+oGZ50Pj5lRKC9a7IMj&#10;YtWHhdEaWm1cU5pA1k98gMwAPAJyUqmzDUTIh7pDYWdBbHCC6JVkmTa4Z5cq0x8Il1XYSTbAnzMO&#10;pQKKQ5oypGwhHVoTGK/udTNGAc8M4ULKEVQXbn8EHXwzjJXB/Vvg6F0yGh1GoBLauN9lDdsjVT74&#10;H1UPWrPsS9PtSvtKOWD6Sn0OLyWP9+19gd+85/k1AAAA//8DAFBLAwQUAAYACAAAACEAPzaB7doA&#10;AAAHAQAADwAAAGRycy9kb3ducmV2LnhtbEyOy07DMBBF90j8gzVIbCpq90FIQpwKRUKsW/gAJx6S&#10;CD9S223Tv2dgA6vR0b26c6rdbA07Y4ijdxJWSwEMXef16HoJH++vDzmwmJTTyniHEq4YYVff3lSq&#10;1P7i9ng+pJ7RiIulkjCkNJWcx25Aq+LST+go+/TBqkQYeq6DutC4NXwtRMatGh19GNSEzYDd1+Fk&#10;Jeybbbu6hkY8vhlRHBfHYrFRhZT3d/PLM7CEc/orw48+qUNNTq0/OR2ZIX7KM6pKyOhQvs63G2Dt&#10;L/O64v/9628AAAD//wMAUEsBAi0AFAAGAAgAAAAhALaDOJL+AAAA4QEAABMAAAAAAAAAAAAAAAAA&#10;AAAAAFtDb250ZW50X1R5cGVzXS54bWxQSwECLQAUAAYACAAAACEAOP0h/9YAAACUAQAACwAAAAAA&#10;AAAAAAAAAAAvAQAAX3JlbHMvLnJlbHNQSwECLQAUAAYACAAAACEATaHn9gYCAAAXBAAADgAAAAAA&#10;AAAAAAAAAAAuAgAAZHJzL2Uyb0RvYy54bWxQSwECLQAUAAYACAAAACEAPzaB7doAAAAHAQAADwAA&#10;AAAAAAAAAAAAAABgBAAAZHJzL2Rvd25yZXYueG1sUEsFBgAAAAAEAAQA8wAAAGcFAAAAAA==&#10;" strokecolor="black [3040]">
                <v:stroke endarrow="block"/>
              </v:shape>
            </w:pict>
          </mc:Fallback>
        </mc:AlternateContent>
      </w:r>
      <w:r w:rsidR="00DA2D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</w:t>
      </w:r>
      <w:r w:rsidR="00994328" w:rsidRPr="00994328">
        <w:rPr>
          <w:rFonts w:ascii="TH SarabunPSK" w:eastAsia="Times New Roman" w:hAnsi="TH SarabunPSK" w:cs="TH SarabunPSK" w:hint="cs"/>
          <w:sz w:val="24"/>
          <w:szCs w:val="24"/>
          <w:cs/>
        </w:rPr>
        <w:t>เสนอ</w:t>
      </w:r>
    </w:p>
    <w:p w:rsidR="00780805" w:rsidRPr="00E507BD" w:rsidRDefault="00ED3D70" w:rsidP="00DA2D14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2458712</wp:posOffset>
                </wp:positionH>
                <wp:positionV relativeFrom="paragraph">
                  <wp:posOffset>150479</wp:posOffset>
                </wp:positionV>
                <wp:extent cx="0" cy="113227"/>
                <wp:effectExtent l="76200" t="0" r="57150" b="5842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2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E1E64" id="ลูกศรเชื่อมต่อแบบตรง 16" o:spid="_x0000_s1026" type="#_x0000_t32" style="position:absolute;margin-left:193.6pt;margin-top:11.85pt;width:0;height:8.9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ZeBAIAABkEAAAOAAAAZHJzL2Uyb0RvYy54bWysU8mOEzEQvSPxD5bvpNNBGlCUzhwywAVB&#10;xPIBHredtvAm22S5wQnEfS7c0AiJC2ecv/GnUHZ3ehCLhBBSq9pLvVf1qsqL872SaMucF0Y3uJ5M&#10;MWKamlboTYNfvnh45z5GPhDdEmk0a/CBeXy+vH1rsbNzNjOdkS1zCEi0n+9sg7sQ7LyqPO2YIn5i&#10;LNNwyY1TJMDWbarWkR2wK1nNptOzamdca52hzHs4vegv8bLwc85oeMq5ZwHJBkNuoVhX7GW21XJB&#10;5htHbCfokAb5hywUERqCjlQXJBD02olfqJSgznjDw4QaVRnOBWVFA6ippz+ped4Ry4oWKI63Y5n8&#10;/6OlT7Zrh0QLvTvDSBMFPUrxc4rHFN+m+CXF63R8k+KHFL+l4/sUv6b4KcWrYX0En4/lu8qe8R0C&#10;Gqjpzvo5UK/02g07b9cuF2jPncp/kI72pQ+HsQ9sHxDtDymc1vXd2exepqtucNb58IgZhfKiwT44&#10;IjZdWBmtodnG1aUNZPvYhx54AuSgUmcbiJAPdIvCwYLa4ATRG8mGONmlyun3CZdVOEjWw58xDsWC&#10;FPswZUzZSjq0JTBg7at6ZAHPDOFCyhE0Lbn9ETT4Zhgro/u3wNG7RDQ6jEAltHG/ixr2p1R5739S&#10;3WvNsi9NeyjtK+WA+St9GN5KHvAf9wV+86KX3wEAAP//AwBQSwMEFAAGAAgAAAAhAOng72zdAAAA&#10;CQEAAA8AAABkcnMvZG93bnJldi54bWxMj0FOwzAQRfdI3MEaJDYVtZO0tAmZVCgSYt3CAZzYJBH2&#10;OI3dNr09Rizocmae/rxf7mZr2FlPfnCEkCwFME2tUwN1CJ8fb09bYD5IUtI40ghX7WFX3d+VslDu&#10;Qnt9PoSOxRDyhUToQxgLzn3bayv90o2a4u3LTVaGOE4dV5O8xHBreCrEM7dyoPihl6Oue91+H04W&#10;YV+vmuQ61WL9bkR+XBzzRSZzxMeH+fUFWNBz+IfhVz+qQxWdGnci5ZlByLabNKIIabYBFoG/RYOw&#10;StbAq5LfNqh+AAAA//8DAFBLAQItABQABgAIAAAAIQC2gziS/gAAAOEBAAATAAAAAAAAAAAAAAAA&#10;AAAAAABbQ29udGVudF9UeXBlc10ueG1sUEsBAi0AFAAGAAgAAAAhADj9If/WAAAAlAEAAAsAAAAA&#10;AAAAAAAAAAAALwEAAF9yZWxzLy5yZWxzUEsBAi0AFAAGAAgAAAAhAEs95l4EAgAAGQQAAA4AAAAA&#10;AAAAAAAAAAAALgIAAGRycy9lMm9Eb2MueG1sUEsBAi0AFAAGAAgAAAAhAOng72zdAAAACQEAAA8A&#10;AAAAAAAAAAAAAAAAXgQAAGRycy9kb3ducmV2LnhtbFBLBQYAAAAABAAEAPMAAABoBQAAAAA=&#10;" strokecolor="black [3040]">
                <v:stroke endarrow="block"/>
              </v:shape>
            </w:pict>
          </mc:Fallback>
        </mc:AlternateContent>
      </w:r>
      <w:r w:rsidR="00DA2D14" w:rsidRPr="00994328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="00DA2D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</w:t>
      </w:r>
      <w:r w:rsidR="00DA2D14" w:rsidRPr="00994328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eastAsia="Times New Roman" w:hAnsi="TH SarabunPSK" w:cs="TH SarabunPSK" w:hint="cs"/>
          <w:sz w:val="24"/>
          <w:szCs w:val="24"/>
          <w:cs/>
        </w:rPr>
        <w:t>เส  เสนอ</w:t>
      </w:r>
    </w:p>
    <w:p w:rsidR="00DA2D14" w:rsidRPr="005F6FD4" w:rsidRDefault="00E507BD" w:rsidP="009D08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"/>
          <w:szCs w:val="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2050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710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71009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                            </w:t>
      </w:r>
      <w:r w:rsidR="00DA2D14" w:rsidRPr="00DA2D14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</w:t>
      </w:r>
    </w:p>
    <w:p w:rsidR="005F6FD4" w:rsidRDefault="00DA2D14" w:rsidP="009D08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2D1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F6FD4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</w:t>
      </w:r>
      <w:r w:rsidR="005F6FD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ED3D70">
        <w:rPr>
          <w:rFonts w:ascii="TH SarabunPSK" w:eastAsia="Times New Roman" w:hAnsi="TH SarabunPSK" w:cs="TH SarabunPSK" w:hint="cs"/>
          <w:sz w:val="24"/>
          <w:szCs w:val="24"/>
          <w:cs/>
        </w:rPr>
        <w:t>ตั้งข้อสังเกต/รับทราบ/เสนอความเห็น</w:t>
      </w:r>
    </w:p>
    <w:p w:rsidR="008129A7" w:rsidRDefault="00DA2D14" w:rsidP="009D08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24"/>
        </w:rPr>
      </w:pPr>
      <w:r w:rsidRPr="00ED3D70">
        <w:rPr>
          <w:rFonts w:ascii="TH SarabunPSK" w:eastAsia="Times New Roman" w:hAnsi="TH SarabunPSK" w:cs="TH SarabunPSK" w:hint="cs"/>
          <w:sz w:val="24"/>
          <w:szCs w:val="24"/>
          <w:cs/>
        </w:rPr>
        <w:t>ประกาศผลการติดตามและประเมินผลแผนพัฒนาให้ประชาชนในเขตองค์กรปกครองส่วนท้องถิ่นทราบในที่เปิดเผยภายในสิบห้าวันนับแต่วัน</w:t>
      </w:r>
    </w:p>
    <w:p w:rsidR="00DA2D14" w:rsidRPr="00ED3D70" w:rsidRDefault="00DA2D14" w:rsidP="009D08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24"/>
        </w:rPr>
      </w:pPr>
      <w:r w:rsidRPr="00ED3D70">
        <w:rPr>
          <w:rFonts w:ascii="TH SarabunPSK" w:eastAsia="Times New Roman" w:hAnsi="TH SarabunPSK" w:cs="TH SarabunPSK" w:hint="cs"/>
          <w:sz w:val="24"/>
          <w:szCs w:val="24"/>
          <w:cs/>
        </w:rPr>
        <w:t>รายงานผลและเสนอความเห็นดังกล่าว และต้องปิดประกาศไว้เป็นระยะเวลาไม่น้อยกว่าสามสิบวัน</w:t>
      </w:r>
    </w:p>
    <w:p w:rsidR="008129A7" w:rsidRDefault="008129A7" w:rsidP="00E01608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01608" w:rsidRPr="00E01608" w:rsidRDefault="00E01608" w:rsidP="00E01608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01608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5</w:t>
      </w:r>
    </w:p>
    <w:p w:rsidR="009317F6" w:rsidRPr="00E47DD5" w:rsidRDefault="009317F6" w:rsidP="009D089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A57640" w:rsidRDefault="00113DFD" w:rsidP="009D089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๑.</w:t>
      </w:r>
      <w:r w:rsidR="00A5764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A57640" w:rsidRPr="00A1506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A5764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A57640" w:rsidRPr="00A1506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เครื่องมือ</w:t>
      </w:r>
      <w:r w:rsidR="0064085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ที่ใช้ในการติดตามและประเมินผล</w:t>
      </w:r>
    </w:p>
    <w:p w:rsidR="009317F6" w:rsidRPr="000B2172" w:rsidRDefault="00767D9E" w:rsidP="009317F6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B2172"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เครื่องมือกา</w:t>
      </w:r>
      <w:r w:rsidR="009317F6" w:rsidRPr="000B21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รติดตามและประเมินผลแผนพัฒนาท้องถิ่น </w:t>
      </w:r>
      <w:r w:rsidR="0059765C" w:rsidRPr="000B21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317F6" w:rsidRPr="000B2172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9317F6" w:rsidRPr="000B2172">
        <w:rPr>
          <w:rFonts w:ascii="TH SarabunPSK" w:eastAsia="Times New Roman" w:hAnsi="TH SarabunPSK" w:cs="TH SarabunPSK"/>
          <w:sz w:val="32"/>
          <w:szCs w:val="32"/>
        </w:rPr>
        <w:t xml:space="preserve">Monitoring </w:t>
      </w:r>
      <w:r w:rsidR="008129A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317F6" w:rsidRPr="000B2172">
        <w:rPr>
          <w:rFonts w:ascii="TH SarabunPSK" w:eastAsia="Times New Roman" w:hAnsi="TH SarabunPSK" w:cs="TH SarabunPSK"/>
          <w:sz w:val="32"/>
          <w:szCs w:val="32"/>
        </w:rPr>
        <w:t xml:space="preserve">and </w:t>
      </w:r>
      <w:r w:rsidR="008129A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317F6" w:rsidRPr="000B2172">
        <w:rPr>
          <w:rFonts w:ascii="TH SarabunPSK" w:eastAsia="Times New Roman" w:hAnsi="TH SarabunPSK" w:cs="TH SarabunPSK"/>
          <w:sz w:val="32"/>
          <w:szCs w:val="32"/>
        </w:rPr>
        <w:t xml:space="preserve">evaluation </w:t>
      </w:r>
    </w:p>
    <w:p w:rsidR="00A57640" w:rsidRDefault="009317F6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 w:rsidRPr="000B2172">
        <w:rPr>
          <w:rFonts w:ascii="TH SarabunPSK" w:eastAsia="Times New Roman" w:hAnsi="TH SarabunPSK" w:cs="TH SarabunPSK"/>
          <w:sz w:val="32"/>
          <w:szCs w:val="32"/>
        </w:rPr>
        <w:t>tools for development plans</w:t>
      </w:r>
      <w:r w:rsidRPr="000B2172">
        <w:rPr>
          <w:rFonts w:ascii="TH SarabunPSK" w:eastAsia="Times New Roman" w:hAnsi="TH SarabunPSK" w:cs="TH SarabunPSK" w:hint="cs"/>
          <w:sz w:val="32"/>
          <w:szCs w:val="32"/>
          <w:cs/>
        </w:rPr>
        <w:t>) เป็นสิ่งของ วัสดุ อุปกรณ์หรือเทคนิควิธีการที่คณะกรรมการติดตาม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และประเมินผลแผนพัฒนาเทศบาลตำบลท่ายางใช้ในการเก็บข้อมูลการติดตาม รวมทั้งผลรวมโดยการพิจารณาเลือกใช้เครื่องมือและเทคนิควิธีการที่คณะกรรมการติดตามและประเมินผลแผนพัฒนาท้องถิ่นได้คิดสร้างไว้ เพื่อใช้ในการติดตามและประเมินผล เช่น แบบสอบถาม การตรวจดูเอกสารต่าง ๆ ที่เกี่ยวข้องกับการพัฒนาท้องถิ่น เอกสารเบิกจ่ายงบประมาณ แผนพัฒนาท้องถิ่น แผนการดำเนินงาน เทศบัญญัติงบประมาณรายจ่ายประจำปี การสังเกตจากผู้มีส่วนเกี่ยวข้อง เจ</w:t>
      </w:r>
      <w:r w:rsidR="00E3095C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้าหน้าที่ บุค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คลากรซึ่งเป็นข้อมูล</w:t>
      </w:r>
      <w:r w:rsidR="00E3095C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ที่มีอยู่ตามธรรมชาติ โดยการสังเกตและวัดได้ การสังเกตการณ์ การสัมภาษณ์ รวมทั้งการหาข้อมูลในระบบสารสนเทศเพื่อการวางแผนและประเมินผลขององค์กรปกครองส่วนท้องถิ่น (</w:t>
      </w:r>
      <w:r w:rsidR="00E3095C">
        <w:rPr>
          <w:rFonts w:ascii="TH SarabunPSK" w:eastAsia="Times New Roman" w:hAnsi="TH SarabunPSK" w:cs="TH SarabunPSK"/>
          <w:spacing w:val="4"/>
          <w:sz w:val="32"/>
          <w:szCs w:val="32"/>
        </w:rPr>
        <w:t>e-Plan</w:t>
      </w:r>
      <w:r w:rsidR="00E3095C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) มาประกอบในการติดตามผลด้วย</w:t>
      </w:r>
    </w:p>
    <w:p w:rsidR="00E3095C" w:rsidRDefault="00C45A06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๑. กรอบและแนวทางในการติดตามและประเมินผล</w:t>
      </w:r>
    </w:p>
    <w:p w:rsidR="00C45A06" w:rsidRDefault="00C45A06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    คณะกรรมการติดตามและประเมินผลแผนเทศบาลตำบลท่ายาง กำหนดกรอบและแนวทางในการติดตามและประเมินผล  ดังนี้</w:t>
      </w:r>
    </w:p>
    <w:p w:rsidR="00C45A06" w:rsidRDefault="00C45A06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   ๑.๑ กำหนดกรอบเวลา (</w:t>
      </w:r>
      <w:r>
        <w:rPr>
          <w:rFonts w:ascii="TH SarabunPSK" w:eastAsia="Times New Roman" w:hAnsi="TH SarabunPSK" w:cs="TH SarabunPSK"/>
          <w:spacing w:val="4"/>
          <w:sz w:val="32"/>
          <w:szCs w:val="32"/>
        </w:rPr>
        <w:t>Time &amp; Time Frame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) โดยกำหนดกรอบระยะเวลา  ดังนี้</w:t>
      </w:r>
    </w:p>
    <w:p w:rsidR="00F05A54" w:rsidRDefault="00F05A54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            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ab/>
        <w:t xml:space="preserve">      ๑) ประชุมคณะกรรมการติดตามและประเมินผลแผนพัฒนาเทศบาลตำบลท่ายางอย่างน้อยปีละ ๑ ครั้ง</w:t>
      </w:r>
    </w:p>
    <w:p w:rsidR="00F05A54" w:rsidRDefault="00F05A54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      ๒) สรุปผลการติดตามและประเมินผลและสรุปภาพรวมตาม ๑) ทุกครั้ง</w:t>
      </w:r>
    </w:p>
    <w:p w:rsidR="00F05A54" w:rsidRDefault="00F05A54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  <w:t xml:space="preserve">      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๓) รายงานผลและเสนอความเห็นซึ่งได้จากการติดตามและประเมินผลแผนพัฒนาต่อนายกเทศมนตรี  เพื่อให้นายกเทศมนตรีเสนอต่อสภาเทศบาลในระยะเวลาที่กำหนด</w:t>
      </w:r>
    </w:p>
    <w:p w:rsidR="00C74EC7" w:rsidRDefault="00C74EC7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   ๑.๒ ความสอดคล้อง (</w:t>
      </w:r>
      <w:r>
        <w:rPr>
          <w:rFonts w:ascii="TH SarabunPSK" w:eastAsia="Times New Roman" w:hAnsi="TH SarabunPSK" w:cs="TH SarabunPSK"/>
          <w:spacing w:val="4"/>
          <w:sz w:val="32"/>
          <w:szCs w:val="32"/>
        </w:rPr>
        <w:t>Relevance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) เป็นความสอดคล้องกับยุทธศาสตร์ แผนงาน โครงการ (หรือผลผลิต) ที่ได้กำหนดขึ้นมีความสอดคล้องและนำไปกำหนดเป็นวิสัยทัศน์ของเทศบาลตำบลท่ายาง</w:t>
      </w:r>
    </w:p>
    <w:p w:rsidR="004C055F" w:rsidRDefault="004C055F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   ๑.๓ </w:t>
      </w:r>
      <w:r w:rsidR="00D5081C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ความพอเพียง (</w:t>
      </w:r>
      <w:r w:rsidR="00D5081C">
        <w:rPr>
          <w:rFonts w:ascii="TH SarabunPSK" w:eastAsia="Times New Roman" w:hAnsi="TH SarabunPSK" w:cs="TH SarabunPSK"/>
          <w:spacing w:val="4"/>
          <w:sz w:val="32"/>
          <w:szCs w:val="32"/>
        </w:rPr>
        <w:t>Adequacy</w:t>
      </w:r>
      <w:r w:rsidR="00D5081C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) กำหนดทรัพยากรสำหรับการดำเนินการติดตามและประเมินผล ประกอบด้วย คน เงิน วัสดุ อุปกรณ์ เครื่องมือในการปฏิบัติงานตามศักยภาพ โดยนำเครื่องมือที่มีอยู่จริงในเทศบาลตำบลท่ายางมาปฏิบัติงาน</w:t>
      </w:r>
    </w:p>
    <w:p w:rsidR="00D54A9B" w:rsidRDefault="00D54A9B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   ๑.๔ ความก้าวหน้า (</w:t>
      </w:r>
      <w:r>
        <w:rPr>
          <w:rFonts w:ascii="TH SarabunPSK" w:eastAsia="Times New Roman" w:hAnsi="TH SarabunPSK" w:cs="TH SarabunPSK"/>
          <w:spacing w:val="4"/>
          <w:sz w:val="32"/>
          <w:szCs w:val="32"/>
        </w:rPr>
        <w:t>Progress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) กรอบความก้าวหน้าแผนงาน โครงการต่าง ๆ จะวัดจากรายการที่เป็นโครงการในแผนพัฒนาท้องถิ่น วัดได้จากช่องปีงบประมาณ โครงการที่ต่อเนื่องจากปีงบประมาณที่ผ่านมา</w:t>
      </w:r>
    </w:p>
    <w:p w:rsidR="005F31A1" w:rsidRDefault="005F31A1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</w:rPr>
        <w:tab/>
        <w:t xml:space="preserve">   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๑.๕ ประสิทธิภาพ (</w:t>
      </w:r>
      <w:r>
        <w:rPr>
          <w:rFonts w:ascii="TH SarabunPSK" w:eastAsia="Times New Roman" w:hAnsi="TH SarabunPSK" w:cs="TH SarabunPSK"/>
          <w:spacing w:val="4"/>
          <w:sz w:val="32"/>
          <w:szCs w:val="32"/>
        </w:rPr>
        <w:t>Efficacy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) เป็นการติดตามและประเมินผลความสัมพันธ์ระหว่างผลผลิตหรือผลที่ได้รับจริงกับทรัพยากรที่ถูกใช้ไปในการพัฒนาท้องถิ่นของเทศบาลตำบลท่ายาง จะสามารถวัดได้ในเชิงปริมาณ ขนาด ความจุ พื้นที่ จำนวน ระยะเวลา เป็นต้น </w:t>
      </w:r>
    </w:p>
    <w:p w:rsidR="006A7B5F" w:rsidRDefault="006A7B5F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</w:p>
    <w:p w:rsidR="006A7B5F" w:rsidRDefault="006A7B5F" w:rsidP="006A7B5F">
      <w:pPr>
        <w:spacing w:after="0" w:line="240" w:lineRule="auto"/>
        <w:jc w:val="right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lastRenderedPageBreak/>
        <w:t>๖</w:t>
      </w:r>
    </w:p>
    <w:p w:rsidR="002D5631" w:rsidRPr="002D5631" w:rsidRDefault="002D5631" w:rsidP="006A7B5F">
      <w:pPr>
        <w:spacing w:after="0" w:line="240" w:lineRule="auto"/>
        <w:jc w:val="right"/>
        <w:rPr>
          <w:rFonts w:ascii="TH SarabunPSK" w:eastAsia="Times New Roman" w:hAnsi="TH SarabunPSK" w:cs="TH SarabunPSK"/>
          <w:spacing w:val="4"/>
          <w:sz w:val="16"/>
          <w:szCs w:val="16"/>
          <w:cs/>
        </w:rPr>
      </w:pPr>
    </w:p>
    <w:p w:rsidR="00A74CBD" w:rsidRDefault="00A74CBD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 w:rsidR="005F31A1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   ๑.๖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 ประสิทธิผล (</w:t>
      </w:r>
      <w:r>
        <w:rPr>
          <w:rFonts w:ascii="TH SarabunPSK" w:eastAsia="Times New Roman" w:hAnsi="TH SarabunPSK" w:cs="TH SarabunPSK"/>
          <w:spacing w:val="4"/>
          <w:sz w:val="32"/>
          <w:szCs w:val="32"/>
        </w:rPr>
        <w:t>Effectiveness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) เป็นผลที่ได้จากประสิทธิภาพทำให้เกิดผลลัพธ์และผลผลิต (</w:t>
      </w:r>
      <w:r>
        <w:rPr>
          <w:rFonts w:ascii="TH SarabunPSK" w:eastAsia="Times New Roman" w:hAnsi="TH SarabunPSK" w:cs="TH SarabunPSK"/>
          <w:spacing w:val="4"/>
          <w:sz w:val="32"/>
          <w:szCs w:val="32"/>
        </w:rPr>
        <w:t>Out come and Output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) ซึ่งสามารถวัดได้ในเชิงปริมาณและคุณภาพหรือวัดได้เฉพาะเชิงคุณภาพ ซึ่งวัดเป็นความพึงพอใจหรือสิ่งที่ประชาชนชอบหรือการมีความสุข  เป็นต้น</w:t>
      </w:r>
    </w:p>
    <w:p w:rsidR="005443ED" w:rsidRDefault="005443ED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   กำหนดแนวทางการสิเคราะห์</w:t>
      </w:r>
      <w:r w:rsidR="000502EC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สภาพแวดล้อมการติดตามและประเมินผล มีความจำเป็นที่จะต้องวิเคราะห์สภาพแวดล้อมของเทศบาลตำบลท่ายาง ทั้งในระดับชุมชน และตำบล และอาจรวมถึงอำเภอและจังหวัด เพราะว่ามีความสัมพันธ์และปฏิสัมพันธ์ในเชิงพัฒนาท้องถิ่นแบบองค์รวมของจังหวัดเดียวกัน</w:t>
      </w:r>
    </w:p>
    <w:p w:rsidR="00457C28" w:rsidRDefault="00457C28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๒. ระเบียบ วิธีในการติดตามและประเมินผล</w:t>
      </w:r>
    </w:p>
    <w:p w:rsidR="00457C28" w:rsidRDefault="00457C28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    คณะกรรมการติดตามและประเมนิผลแผนพัฒนาเทศบาลตำบลท่ายาง กำหนดระเบียบวิธีการในการติดตามและประเมินผล ดังนี้</w:t>
      </w:r>
    </w:p>
    <w:p w:rsidR="00AA0B4A" w:rsidRDefault="00AA0B4A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</w:rPr>
        <w:tab/>
        <w:t xml:space="preserve">    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๒.๑ ระเบียบในการติดตามและประเมินผลแผนพัฒนา ระเบียบวิธีการในการติดตามและประเมินผล  มีองค์ประกอบใหญ่ ๆ ที่สำคัญ ๓ ประการ คือ</w:t>
      </w:r>
    </w:p>
    <w:p w:rsidR="00AA0B4A" w:rsidRDefault="00AA0B4A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๑) ผู้เข้าร่วมติดตามและประเมินผล</w:t>
      </w:r>
    </w:p>
    <w:p w:rsidR="00AA0B4A" w:rsidRDefault="00AA0B4A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๒) เครื่องมือ</w:t>
      </w:r>
    </w:p>
    <w:p w:rsidR="00AA0B4A" w:rsidRDefault="00AA0B4A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๓) กรรมวิธีหรือวิธีการต่าง ๆ</w:t>
      </w:r>
    </w:p>
    <w:p w:rsidR="00AA0B4A" w:rsidRDefault="00AA0B4A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    ๒.๒ วิธีในการติดตามและประเมินผลแผนพัฒนา</w:t>
      </w:r>
    </w:p>
    <w:p w:rsidR="00AA0B4A" w:rsidRDefault="00AA0B4A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๑) การออกแบบการติดตามและประเมินผล การออกแบบเพื่อการติดตามและประเมินผลแผนพัฒนา มีเป้าหมายเพื่อมุ่งตอบปัญหาการติดตามและประเมินผลได้ครบประเด็น อธิบายหรือควบคุมความผันแปรของโครงการเพื่อการพัฒนาท้องถิ่นที่เกิดขึ้นได้</w:t>
      </w:r>
    </w:p>
    <w:p w:rsidR="002E65D0" w:rsidRDefault="002E65D0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๒) การสำรวจ (</w:t>
      </w:r>
      <w:r>
        <w:rPr>
          <w:rFonts w:ascii="TH SarabunPSK" w:eastAsia="Times New Roman" w:hAnsi="TH SarabunPSK" w:cs="TH SarabunPSK"/>
          <w:spacing w:val="4"/>
          <w:sz w:val="32"/>
          <w:szCs w:val="32"/>
        </w:rPr>
        <w:t>Survey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) เป็นการรวบรวมข้อมูลจากบันทึกหรือทะเบียนผู้รับผิดชอบโครงการจัดทำไว้แล้วหรืออาจเป็นข้อมูลที่คณะกรรมการติดตามและประเมินผลต้องจดบันทึก (</w:t>
      </w:r>
      <w:r>
        <w:rPr>
          <w:rFonts w:ascii="TH SarabunPSK" w:eastAsia="Times New Roman" w:hAnsi="TH SarabunPSK" w:cs="TH SarabunPSK"/>
          <w:spacing w:val="4"/>
          <w:sz w:val="32"/>
          <w:szCs w:val="32"/>
        </w:rPr>
        <w:t>Record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) สังเกต (</w:t>
      </w:r>
      <w:r>
        <w:rPr>
          <w:rFonts w:ascii="TH SarabunPSK" w:eastAsia="Times New Roman" w:hAnsi="TH SarabunPSK" w:cs="TH SarabunPSK"/>
          <w:spacing w:val="4"/>
          <w:sz w:val="32"/>
          <w:szCs w:val="32"/>
        </w:rPr>
        <w:t>Observe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) หรือวัด (</w:t>
      </w:r>
      <w:r>
        <w:rPr>
          <w:rFonts w:ascii="TH SarabunPSK" w:eastAsia="Times New Roman" w:hAnsi="TH SarabunPSK" w:cs="TH SarabunPSK"/>
          <w:spacing w:val="4"/>
          <w:sz w:val="32"/>
          <w:szCs w:val="32"/>
        </w:rPr>
        <w:t>Measurement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โดยคณะกรรมการติดตามและประเมินผลจะดำเนินการในพื้นที่จากผู้ที่มีส่วนเกี่ยวข้อง เจ้าหน้าที่ บุคลากรของเทศบาล เป็นข้อมูลที่อยู่ตามธรรมชาติ พฤติกรรมความต้องการซึ่งศึกษาได้โดยวิธีการสังเกต และสามารถวัดได้</w:t>
      </w:r>
    </w:p>
    <w:p w:rsidR="00D04D7B" w:rsidRDefault="00D04D7B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๓. กำหนดเครื่องมือที่ใช้ในการติดตาม</w:t>
      </w:r>
    </w:p>
    <w:p w:rsidR="00331FCF" w:rsidRDefault="00331FCF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  <w:t xml:space="preserve">    ค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ณะกรรมการติดตามและประเมินผลแผนพัฒนาเทศบาลตำบลท่ายาง  กำหนดเครื่องมือในการติดตามและประเมินผล  ดังนี้</w:t>
      </w:r>
    </w:p>
    <w:p w:rsidR="00E47DD5" w:rsidRDefault="00331FCF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8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  <w:t xml:space="preserve">    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๓.๑ การทดสอบและการวัด (</w:t>
      </w:r>
      <w:r>
        <w:rPr>
          <w:rFonts w:ascii="TH SarabunPSK" w:eastAsia="Times New Roman" w:hAnsi="TH SarabunPSK" w:cs="TH SarabunPSK"/>
          <w:spacing w:val="4"/>
          <w:sz w:val="32"/>
          <w:szCs w:val="32"/>
        </w:rPr>
        <w:t>Test &amp; Measurement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) วิธีการนี้จะต้องทำการทดสอบและวัดผลระดับเฉพาะการเปลี่ยนแปลง ซึ่งรวมทั้งแบบทดสอบต่าง ๆ การประเมินการปฏิบัติงานและแนว</w:t>
      </w:r>
      <w:r w:rsidRPr="006A7B5F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 xml:space="preserve">ทางการวัด จะใช้เครื่องมือใดในการการทดสอบและการวัดนั้น </w:t>
      </w:r>
      <w:r w:rsidR="006A7B5F" w:rsidRPr="006A7B5F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 xml:space="preserve"> </w:t>
      </w:r>
      <w:r w:rsidRPr="006A7B5F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เป็นความเหมาะสมของโครงการพัฒนา</w:t>
      </w:r>
      <w:r w:rsidR="007623A7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ท้องถิ่น</w:t>
      </w:r>
    </w:p>
    <w:p w:rsidR="007623A7" w:rsidRDefault="007623A7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8"/>
          <w:sz w:val="32"/>
          <w:szCs w:val="32"/>
        </w:rPr>
      </w:pPr>
    </w:p>
    <w:p w:rsidR="007623A7" w:rsidRDefault="007623A7" w:rsidP="007623A7">
      <w:pPr>
        <w:spacing w:after="0" w:line="240" w:lineRule="auto"/>
        <w:jc w:val="right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lastRenderedPageBreak/>
        <w:t>๗</w:t>
      </w:r>
    </w:p>
    <w:p w:rsidR="007623A7" w:rsidRPr="007623A7" w:rsidRDefault="007623A7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8"/>
          <w:sz w:val="16"/>
          <w:szCs w:val="16"/>
          <w:cs/>
        </w:rPr>
      </w:pPr>
    </w:p>
    <w:p w:rsidR="00331FCF" w:rsidRDefault="00331FCF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ทั้งนี้ คณะกรรมการติดตามและประเมินผลแผนพัฒนาเทศบาลตำบลท่ายาง จะตะตามจากข้อมูลที่ผู้รับผิดชอบโครงการได้ทำไว้แล้ว เช่น สรุปผลการประเมินโครงการแต่ละโครงการ เป็นต้น</w:t>
      </w:r>
    </w:p>
    <w:p w:rsidR="006E47FA" w:rsidRDefault="006E47FA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๓.๒ การสัมภาษณ์ (</w:t>
      </w:r>
      <w:r>
        <w:rPr>
          <w:rFonts w:ascii="TH SarabunPSK" w:eastAsia="Times New Roman" w:hAnsi="TH SarabunPSK" w:cs="TH SarabunPSK"/>
          <w:spacing w:val="4"/>
          <w:sz w:val="32"/>
          <w:szCs w:val="32"/>
        </w:rPr>
        <w:t>Interviews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) อาจเป็นการสัมภาษณ์เดี่ยวหรือสัมภาษณ์กลุ่มก็ได้ การสัมภาษณ์เป็นการยืนยันว่าผู้มีส่วนเกี่ยวข้อง/ผู้ได้รับผลกระทบมีความเกี่ยวข้องและได้รับผลกระทบในระดับใด โดยทั่วไปการสัมภาษณ์ถูกแบ่งออกเป็น ๒ ประเภท คือ สัมภาษณ์แบบเป็นทางการหรือกึ่งทางการ (</w:t>
      </w:r>
      <w:r>
        <w:rPr>
          <w:rFonts w:ascii="TH SarabunPSK" w:eastAsia="Times New Roman" w:hAnsi="TH SarabunPSK" w:cs="TH SarabunPSK"/>
          <w:spacing w:val="4"/>
          <w:sz w:val="32"/>
          <w:szCs w:val="32"/>
        </w:rPr>
        <w:t>Formal or Semif</w:t>
      </w:r>
      <w:r w:rsidR="00F373AE">
        <w:rPr>
          <w:rFonts w:ascii="TH SarabunPSK" w:eastAsia="Times New Roman" w:hAnsi="TH SarabunPSK" w:cs="TH SarabunPSK"/>
          <w:spacing w:val="4"/>
          <w:sz w:val="32"/>
          <w:szCs w:val="32"/>
        </w:rPr>
        <w:t>ormal Interviews</w:t>
      </w:r>
      <w:r w:rsidR="00F373AE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) ซึ่งใช้แบบสัมภาษณ์แบบมีโครงสร้าง (</w:t>
      </w:r>
      <w:r w:rsidR="00F373AE">
        <w:rPr>
          <w:rFonts w:ascii="TH SarabunPSK" w:eastAsia="Times New Roman" w:hAnsi="TH SarabunPSK" w:cs="TH SarabunPSK"/>
          <w:spacing w:val="4"/>
          <w:sz w:val="32"/>
          <w:szCs w:val="32"/>
        </w:rPr>
        <w:t>Structure Interview</w:t>
      </w:r>
      <w:r w:rsidR="00F373AE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="00F373AE">
        <w:rPr>
          <w:rFonts w:ascii="TH SarabunPSK" w:eastAsia="Times New Roman" w:hAnsi="TH SarabunPSK" w:cs="TH SarabunPSK"/>
          <w:spacing w:val="4"/>
          <w:sz w:val="32"/>
          <w:szCs w:val="32"/>
        </w:rPr>
        <w:t>Informal Interview</w:t>
      </w:r>
      <w:r w:rsidR="00F373AE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) ซึ่งคล้าย ๆ กับการพูดสนทนาอย่างไม่มีพิธีรีตอง ไม่เคร่งครัดในขั้นตอน</w:t>
      </w:r>
    </w:p>
    <w:p w:rsidR="00435174" w:rsidRDefault="00435174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๓.๓ การสังเกต (</w:t>
      </w:r>
      <w:r>
        <w:rPr>
          <w:rFonts w:ascii="TH SarabunPSK" w:eastAsia="Times New Roman" w:hAnsi="TH SarabunPSK" w:cs="TH SarabunPSK"/>
          <w:spacing w:val="4"/>
          <w:sz w:val="32"/>
          <w:szCs w:val="32"/>
        </w:rPr>
        <w:t>Observations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) คณะกรรมการติดตามและประเมินผลแผนพัฒนาเทศบาลตำบลท่ายาง ใช้การสังเกตเฝ้าดูว่ากำลังเกิดอะไรขึ้นกับการพัฒนาท้องถิ่นของเทศบาล ฯ มีการบันทึกการสังเกต แนวทางในการสังเกต และกำหนดการดำเนินการสังเกต (๑) สังเกตแบบมีส่วนร่วม (</w:t>
      </w:r>
      <w:r>
        <w:rPr>
          <w:rFonts w:ascii="TH SarabunPSK" w:eastAsia="Times New Roman" w:hAnsi="TH SarabunPSK" w:cs="TH SarabunPSK"/>
          <w:spacing w:val="4"/>
          <w:sz w:val="32"/>
          <w:szCs w:val="32"/>
        </w:rPr>
        <w:t xml:space="preserve">Participant </w:t>
      </w:r>
      <w:r w:rsidRPr="00435174">
        <w:rPr>
          <w:rFonts w:ascii="TH SarabunPSK" w:eastAsia="Times New Roman" w:hAnsi="TH SarabunPSK" w:cs="TH SarabunPSK"/>
          <w:spacing w:val="4"/>
          <w:sz w:val="32"/>
          <w:szCs w:val="32"/>
        </w:rPr>
        <w:t>Observations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เป็นวิธีการสังเกตที่คณะกรรมการติดตามและประเมินผลเข้าไปใช้ชีวิตร่วมกับประชาชนในชุมชน มีกิจกรรมร่วมกัน (๒) การสังเกตแบบมีส่วนร่วม (</w:t>
      </w:r>
      <w:r>
        <w:rPr>
          <w:rFonts w:ascii="TH SarabunPSK" w:eastAsia="Times New Roman" w:hAnsi="TH SarabunPSK" w:cs="TH SarabunPSK"/>
          <w:spacing w:val="4"/>
          <w:sz w:val="32"/>
          <w:szCs w:val="32"/>
        </w:rPr>
        <w:t>Non Partic</w:t>
      </w:r>
      <w:r w:rsidR="00D46306">
        <w:rPr>
          <w:rFonts w:ascii="TH SarabunPSK" w:eastAsia="Times New Roman" w:hAnsi="TH SarabunPSK" w:cs="TH SarabunPSK"/>
          <w:spacing w:val="4"/>
          <w:sz w:val="32"/>
          <w:szCs w:val="32"/>
        </w:rPr>
        <w:t>i</w:t>
      </w:r>
      <w:r>
        <w:rPr>
          <w:rFonts w:ascii="TH SarabunPSK" w:eastAsia="Times New Roman" w:hAnsi="TH SarabunPSK" w:cs="TH SarabunPSK"/>
          <w:spacing w:val="4"/>
          <w:sz w:val="32"/>
          <w:szCs w:val="32"/>
        </w:rPr>
        <w:t xml:space="preserve">pant </w:t>
      </w:r>
      <w:r w:rsidR="00D46306" w:rsidRPr="00D46306">
        <w:rPr>
          <w:rFonts w:ascii="TH SarabunPSK" w:eastAsia="Times New Roman" w:hAnsi="TH SarabunPSK" w:cs="TH SarabunPSK"/>
          <w:spacing w:val="4"/>
          <w:sz w:val="32"/>
          <w:szCs w:val="32"/>
        </w:rPr>
        <w:t>Observation</w:t>
      </w:r>
      <w:r w:rsidR="00D46306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) หรือการสังเกตโดยตรง (</w:t>
      </w:r>
      <w:r w:rsidR="00D46306">
        <w:rPr>
          <w:rFonts w:ascii="TH SarabunPSK" w:eastAsia="Times New Roman" w:hAnsi="TH SarabunPSK" w:cs="TH SarabunPSK"/>
          <w:spacing w:val="4"/>
          <w:sz w:val="32"/>
          <w:szCs w:val="32"/>
        </w:rPr>
        <w:t xml:space="preserve">Direct </w:t>
      </w:r>
      <w:r w:rsidR="00D46306" w:rsidRPr="00D46306">
        <w:rPr>
          <w:rFonts w:ascii="TH SarabunPSK" w:eastAsia="Times New Roman" w:hAnsi="TH SarabunPSK" w:cs="TH SarabunPSK"/>
          <w:spacing w:val="4"/>
          <w:sz w:val="32"/>
          <w:szCs w:val="32"/>
        </w:rPr>
        <w:t>Observation</w:t>
      </w:r>
      <w:r w:rsidR="00D46306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) เป็นการสังเกตบันทึกลักษณะทางกายภาพ โครงสร้าง และความสัมพันธ์ของผู้มีส่วนได้เสียในเทศบาล ฯ</w:t>
      </w:r>
    </w:p>
    <w:p w:rsidR="00090809" w:rsidRDefault="00090809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๓.๔ การสำรวจ (</w:t>
      </w:r>
      <w:r>
        <w:rPr>
          <w:rFonts w:ascii="TH SarabunPSK" w:eastAsia="Times New Roman" w:hAnsi="TH SarabunPSK" w:cs="TH SarabunPSK"/>
          <w:spacing w:val="4"/>
          <w:sz w:val="32"/>
          <w:szCs w:val="32"/>
        </w:rPr>
        <w:t>Surveys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) ในที่นี้หมายถึงการสำรวจเพื่อประเมินความคิดเห็น การรับรู้ ทัศนคติ ความพึงพอใจ ความจำเป็น ความต้องการของประชาชนในเขตเทศบาล คณะกรรมการติดตามและประเมินผลแผนพัฒนาเทศบาล ฯ จะมีการบันทึกการสำรวจ และทิศทางการสำรวจไว้เป็นหลักฐาน</w:t>
      </w:r>
    </w:p>
    <w:p w:rsidR="00091BEA" w:rsidRPr="00F373AE" w:rsidRDefault="00091BEA" w:rsidP="009317F6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  <w:cs/>
        </w:rPr>
      </w:pP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๓.๕ เอกสาร (</w:t>
      </w:r>
      <w:r>
        <w:rPr>
          <w:rFonts w:ascii="TH SarabunPSK" w:eastAsia="Times New Roman" w:hAnsi="TH SarabunPSK" w:cs="TH SarabunPSK"/>
          <w:spacing w:val="4"/>
          <w:sz w:val="32"/>
          <w:szCs w:val="32"/>
        </w:rPr>
        <w:t>Documents</w:t>
      </w:r>
      <w:r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) การติดตามและประเมินผลยุทธศาสตร์และโครงการมีความจำเป็นอย่างยิ่งที่จะต้องใช้เอกสาร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แนวทางการแก้ไขปัญหาหรือแนวทางการพัฒนา ตลอดจนเป้าประสงค์ ค่าเป้าหมาย กลยุทธ์ แผนงาน ผลผลิตหรือโครงการ วิสัยทัศน์ของเทศบาล</w:t>
      </w:r>
    </w:p>
    <w:p w:rsidR="00A57640" w:rsidRDefault="00113DFD" w:rsidP="009D089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๑.</w:t>
      </w:r>
      <w:r w:rsidR="009B587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๕</w:t>
      </w:r>
      <w:r w:rsidR="00A57640" w:rsidRPr="00A1506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ประโยชน์ของการติดตามและประเมินผลแผน</w:t>
      </w:r>
    </w:p>
    <w:p w:rsidR="008B7579" w:rsidRDefault="008B7579" w:rsidP="009D08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757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B7579">
        <w:rPr>
          <w:rFonts w:ascii="TH SarabunPSK" w:eastAsia="Times New Roman" w:hAnsi="TH SarabunPSK" w:cs="TH SarabunPSK" w:hint="cs"/>
          <w:sz w:val="32"/>
          <w:szCs w:val="32"/>
          <w:cs/>
        </w:rPr>
        <w:t>คณะกรรมการ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ติดตามและประเมินผล มีประโยชน์ที่สำคัญ คือ การนำไปใช้ในการแก้ไขปัญหาต่าง ๆ ระหว่างดำเนินโครงการ รองลงมา คือ นำไปใช้สำหรับการวางแผน การจัดทำแผนพัฒนาท้องถิ่นในอนาคต ประโยชน์ต่าง ๆ แยกเป็นหัวข้อได้ ดังนี้</w:t>
      </w:r>
    </w:p>
    <w:p w:rsidR="001716B3" w:rsidRDefault="00D63EB5" w:rsidP="009D08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 ได้ทราบถึงสภาพและสถานการณ์ต่าง ๆ  ของการจัดทำแผนพัฒนาท้องถิ่นและการดำเนินการตามโครงการ</w:t>
      </w:r>
      <w:r w:rsidR="001716B3">
        <w:rPr>
          <w:rFonts w:ascii="TH SarabunPSK" w:eastAsia="Times New Roman" w:hAnsi="TH SarabunPSK" w:cs="TH SarabunPSK" w:hint="cs"/>
          <w:sz w:val="32"/>
          <w:szCs w:val="32"/>
          <w:cs/>
        </w:rPr>
        <w:t>ซึ่งจะทำให้วิธีการปฏิบัติ</w:t>
      </w:r>
      <w:r w:rsidR="00E40B68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ดำเนินการไปแนวทางเดียวกัน</w:t>
      </w:r>
    </w:p>
    <w:p w:rsidR="001716B3" w:rsidRDefault="001716B3" w:rsidP="009D08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๒. ได้ทราบถึงข้อดี ข้อเสีย ข้อบกพร่องต่าง ๆ ตลอดจนปัจจัยที่ทำให้แผนพัฒนาท้องถิ่น และการดำเนิน</w:t>
      </w:r>
      <w:r w:rsidR="00E40B68">
        <w:rPr>
          <w:rFonts w:ascii="TH SarabunPSK" w:eastAsia="Times New Roman" w:hAnsi="TH SarabunPSK" w:cs="TH SarabunPSK" w:hint="cs"/>
          <w:sz w:val="32"/>
          <w:szCs w:val="32"/>
          <w:cs/>
        </w:rPr>
        <w:t>การตาม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="00E40B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พัฒนาท้องถิ่นมีปัญหา  </w:t>
      </w:r>
      <w:r w:rsidR="00E40B68" w:rsidRPr="00E40B68">
        <w:rPr>
          <w:rFonts w:ascii="TH SarabunPSK" w:eastAsia="Times New Roman" w:hAnsi="TH SarabunPSK" w:cs="TH SarabunPSK"/>
          <w:sz w:val="32"/>
          <w:szCs w:val="32"/>
          <w:cs/>
        </w:rPr>
        <w:t>ทำให้สามารถแก้ไขได้ทุกจุด ตรงเป้าหมายอย่างทันท่วงทีทั้งในปัจจุบันและอนาคต</w:t>
      </w:r>
    </w:p>
    <w:p w:rsidR="00C66BA2" w:rsidRDefault="00C66BA2" w:rsidP="009D08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66BA2" w:rsidRDefault="00C66BA2" w:rsidP="00C66BA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๘</w:t>
      </w:r>
    </w:p>
    <w:p w:rsidR="00C66BA2" w:rsidRPr="00C66BA2" w:rsidRDefault="00C66BA2" w:rsidP="00C66BA2">
      <w:pPr>
        <w:spacing w:after="0" w:line="240" w:lineRule="auto"/>
        <w:jc w:val="right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4C6E49" w:rsidRDefault="004C6E49" w:rsidP="009D08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๓. ช่วยให้การใช้ทรัพยากรต่าง ๆ เกิดความประหยัด คุ้มค่า ไม่เสียเวลา ประหยัดเวลา งบประมาณ และทรัพยากรในการดำเนินโครงการพัฒนาท้องถิ่น</w:t>
      </w:r>
    </w:p>
    <w:p w:rsidR="004E37CC" w:rsidRDefault="004E37CC" w:rsidP="009D08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๔. สามารถเก็บรวบรวม วิเคราะห์ข้อมูลต่างๆ ที่เกี่ยวกับรายละเอียดความต้องการ สภาพปัญหาต่าง ๆ ที่จะนำไปจัดทำโครงการเพื่อพัฒนาท้องถิ่น เพื่อนำเสนอโครงการในเชิงสถิติหรือข้อมูลที่เป็นจริงทำให้ได้รับความเชื่อถือและการยอมรับจากประชาชน ผู้มีส่วนได้เสีย หน่วยราชการ รัฐวิสาหกิจ องค์กรต่าง ๆ</w:t>
      </w:r>
    </w:p>
    <w:p w:rsidR="007B3ECF" w:rsidRDefault="007B3ECF" w:rsidP="009D08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๕. กระตุ้นให้ผู้ปฏิบัติงานและผู้เกี่ยวข้องกับการพัฒนาท้องถิ่น การจัดทำโครงการ 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</w:t>
      </w:r>
      <w:r w:rsidR="00A86B5A">
        <w:rPr>
          <w:rFonts w:ascii="TH SarabunPSK" w:eastAsia="Times New Roman" w:hAnsi="TH SarabunPSK" w:cs="TH SarabunPSK" w:hint="cs"/>
          <w:sz w:val="32"/>
          <w:szCs w:val="32"/>
          <w:cs/>
        </w:rPr>
        <w:t>เสมอ</w:t>
      </w:r>
    </w:p>
    <w:p w:rsidR="00A86B5A" w:rsidRDefault="00A86B5A" w:rsidP="009D08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๖. การวินิจฉัย สั่งการ นายกเทศมนตรี ปลัดเทศบาล รองปลัดเทศบาล ผู้บริห</w:t>
      </w:r>
      <w:r w:rsidR="00C66BA2">
        <w:rPr>
          <w:rFonts w:ascii="TH SarabunPSK" w:eastAsia="Times New Roman" w:hAnsi="TH SarabunPSK" w:cs="TH SarabunPSK" w:hint="cs"/>
          <w:sz w:val="32"/>
          <w:szCs w:val="32"/>
          <w:cs/>
        </w:rPr>
        <w:t>ารระดับกอง ฝ่ายต่าง ๆ ของเทศบาล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สามารถวินิจฉัย สั่งการได้อย่างถูกต้อง ชัดเจน รัดกุม มีเหตุผลในการพัฒนาท้องถิ่นให้สอดคล้องกับสภาพความเป็นจริง และตามอำนาจหน้าที่ นอกจากนี้ยังสามารถกำหนดมาตรการต่าง ๆ สำหรับปรับปรุง แก้ไข และป้องกันความผิดพลาดที่จะเกิด</w:t>
      </w:r>
      <w:r w:rsidR="00CA2E5A">
        <w:rPr>
          <w:rFonts w:ascii="TH SarabunPSK" w:eastAsia="Times New Roman" w:hAnsi="TH SarabunPSK" w:cs="TH SarabunPSK" w:hint="cs"/>
          <w:sz w:val="32"/>
          <w:szCs w:val="32"/>
          <w:cs/>
        </w:rPr>
        <w:t>ขึ้นได้</w:t>
      </w:r>
    </w:p>
    <w:p w:rsidR="00197F3A" w:rsidRDefault="00197F3A" w:rsidP="009D08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๗. ทำให้ภา</w:t>
      </w:r>
      <w:r w:rsidR="00213DE8">
        <w:rPr>
          <w:rFonts w:ascii="TH SarabunPSK" w:eastAsia="Times New Roman" w:hAnsi="TH SarabunPSK" w:cs="TH SarabunPSK" w:hint="cs"/>
          <w:sz w:val="32"/>
          <w:szCs w:val="32"/>
          <w:cs/>
        </w:rPr>
        <w:t>รกิจต่าง ๆ ของบุคลากรในเทศบาล</w:t>
      </w:r>
      <w:bookmarkStart w:id="0" w:name="_GoBack"/>
      <w:bookmarkEnd w:id="0"/>
      <w:r>
        <w:rPr>
          <w:rFonts w:ascii="TH SarabunPSK" w:eastAsia="Times New Roman" w:hAnsi="TH SarabunPSK" w:cs="TH SarabunPSK" w:hint="cs"/>
          <w:sz w:val="32"/>
          <w:szCs w:val="32"/>
          <w:cs/>
        </w:rPr>
        <w:t>แต่ละคน แต่ละกอง/ฝ่าย ต่าง ๆ มีความสอดคล้องกัน ประสานการทำงานให้เป็นองค์รวมของหน</w:t>
      </w:r>
      <w:r w:rsidR="00A927B9">
        <w:rPr>
          <w:rFonts w:ascii="TH SarabunPSK" w:eastAsia="Times New Roman" w:hAnsi="TH SarabunPSK" w:cs="TH SarabunPSK" w:hint="cs"/>
          <w:sz w:val="32"/>
          <w:szCs w:val="32"/>
          <w:cs/>
        </w:rPr>
        <w:t>่วยงาน ทำให้เป้าหมายของเทศบาล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:rsidR="00944238" w:rsidRPr="008B7579" w:rsidRDefault="00944238" w:rsidP="009D08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๘. สามารถวัดคุณภาพของงานหรือภารกิจให้เป็นไปและตรงตามวัตถุประสงค์ของโครงการ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และประชาชนพึงพอใจเมื่อได้รับการบริการประชาชนในเขตเทศบาล</w:t>
      </w:r>
    </w:p>
    <w:p w:rsidR="0020503E" w:rsidRPr="0020503E" w:rsidRDefault="009D089B" w:rsidP="00D63E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089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D089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A57640" w:rsidRDefault="00A57640" w:rsidP="00173C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B3D5D" w:rsidRDefault="005B3D5D" w:rsidP="00173C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B3D5D" w:rsidRDefault="005B3D5D" w:rsidP="00173C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B3D5D" w:rsidRDefault="005B3D5D" w:rsidP="00173C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B3D5D" w:rsidRDefault="005B3D5D" w:rsidP="00173C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B3D5D" w:rsidRDefault="005B3D5D" w:rsidP="00173C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B3D5D" w:rsidRDefault="005B3D5D" w:rsidP="00173C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B3D5D" w:rsidRDefault="005B3D5D" w:rsidP="00173C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B3D5D" w:rsidRDefault="005B3D5D" w:rsidP="00173C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B3D5D" w:rsidRDefault="005B3D5D" w:rsidP="00173C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B3D5D" w:rsidRDefault="005B3D5D" w:rsidP="00173C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B3D5D" w:rsidRDefault="005B3D5D" w:rsidP="00173C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57640" w:rsidRPr="002F1999" w:rsidRDefault="00BD4CEC" w:rsidP="00114DA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A57640" w:rsidRPr="002F1999" w:rsidSect="00A37C10">
      <w:pgSz w:w="11906" w:h="16838"/>
      <w:pgMar w:top="992" w:right="127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153" w:rsidRDefault="00C70153" w:rsidP="00CC5E13">
      <w:pPr>
        <w:spacing w:after="0" w:line="240" w:lineRule="auto"/>
      </w:pPr>
      <w:r>
        <w:separator/>
      </w:r>
    </w:p>
  </w:endnote>
  <w:endnote w:type="continuationSeparator" w:id="0">
    <w:p w:rsidR="00C70153" w:rsidRDefault="00C70153" w:rsidP="00CC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153" w:rsidRDefault="00C70153" w:rsidP="00CC5E13">
      <w:pPr>
        <w:spacing w:after="0" w:line="240" w:lineRule="auto"/>
      </w:pPr>
      <w:r>
        <w:separator/>
      </w:r>
    </w:p>
  </w:footnote>
  <w:footnote w:type="continuationSeparator" w:id="0">
    <w:p w:rsidR="00C70153" w:rsidRDefault="00C70153" w:rsidP="00CC5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40B1"/>
    <w:multiLevelType w:val="hybridMultilevel"/>
    <w:tmpl w:val="B0A4F61A"/>
    <w:lvl w:ilvl="0" w:tplc="D3867B5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1741D1A"/>
    <w:multiLevelType w:val="hybridMultilevel"/>
    <w:tmpl w:val="3FE6ED3A"/>
    <w:lvl w:ilvl="0" w:tplc="A872BF1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D5053A"/>
    <w:multiLevelType w:val="hybridMultilevel"/>
    <w:tmpl w:val="249028B2"/>
    <w:lvl w:ilvl="0" w:tplc="1576C7D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207BE6"/>
    <w:multiLevelType w:val="hybridMultilevel"/>
    <w:tmpl w:val="E578BC62"/>
    <w:lvl w:ilvl="0" w:tplc="611282A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E65CBD"/>
    <w:multiLevelType w:val="hybridMultilevel"/>
    <w:tmpl w:val="25CEA780"/>
    <w:lvl w:ilvl="0" w:tplc="7FC08D6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583BF7"/>
    <w:multiLevelType w:val="hybridMultilevel"/>
    <w:tmpl w:val="E1AAC786"/>
    <w:lvl w:ilvl="0" w:tplc="4B0A4A0A">
      <w:start w:val="1"/>
      <w:numFmt w:val="bullet"/>
      <w:lvlText w:val="-"/>
      <w:lvlJc w:val="left"/>
      <w:pPr>
        <w:ind w:left="1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64073763"/>
    <w:multiLevelType w:val="hybridMultilevel"/>
    <w:tmpl w:val="7CEA8AAC"/>
    <w:lvl w:ilvl="0" w:tplc="47BED888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054266D"/>
    <w:multiLevelType w:val="hybridMultilevel"/>
    <w:tmpl w:val="5B8A4684"/>
    <w:lvl w:ilvl="0" w:tplc="A38E0F6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6A"/>
    <w:rsid w:val="00006DE4"/>
    <w:rsid w:val="00022C77"/>
    <w:rsid w:val="00037F41"/>
    <w:rsid w:val="000502EC"/>
    <w:rsid w:val="000810B7"/>
    <w:rsid w:val="00090809"/>
    <w:rsid w:val="00091BEA"/>
    <w:rsid w:val="000B06BD"/>
    <w:rsid w:val="000B2172"/>
    <w:rsid w:val="000E01FF"/>
    <w:rsid w:val="000E4ABE"/>
    <w:rsid w:val="000F13B1"/>
    <w:rsid w:val="00113DFD"/>
    <w:rsid w:val="00114265"/>
    <w:rsid w:val="00114DA5"/>
    <w:rsid w:val="0014280F"/>
    <w:rsid w:val="001608FA"/>
    <w:rsid w:val="0016405F"/>
    <w:rsid w:val="001716B3"/>
    <w:rsid w:val="00173CEF"/>
    <w:rsid w:val="001809CE"/>
    <w:rsid w:val="00181E3D"/>
    <w:rsid w:val="00191E11"/>
    <w:rsid w:val="00197F3A"/>
    <w:rsid w:val="001B68FC"/>
    <w:rsid w:val="0020503E"/>
    <w:rsid w:val="00213DE8"/>
    <w:rsid w:val="002209CF"/>
    <w:rsid w:val="002315A1"/>
    <w:rsid w:val="002354A7"/>
    <w:rsid w:val="002362DA"/>
    <w:rsid w:val="00236EB0"/>
    <w:rsid w:val="0024705B"/>
    <w:rsid w:val="00266033"/>
    <w:rsid w:val="002A6329"/>
    <w:rsid w:val="002A6A76"/>
    <w:rsid w:val="002C7DFF"/>
    <w:rsid w:val="002D5631"/>
    <w:rsid w:val="002E65D0"/>
    <w:rsid w:val="002F1999"/>
    <w:rsid w:val="002F5238"/>
    <w:rsid w:val="003016DF"/>
    <w:rsid w:val="00304E20"/>
    <w:rsid w:val="00331FCF"/>
    <w:rsid w:val="003B0CFF"/>
    <w:rsid w:val="003B5423"/>
    <w:rsid w:val="003C1942"/>
    <w:rsid w:val="003C2A8E"/>
    <w:rsid w:val="003C6458"/>
    <w:rsid w:val="003D5C2C"/>
    <w:rsid w:val="003E1E74"/>
    <w:rsid w:val="00400824"/>
    <w:rsid w:val="004008F2"/>
    <w:rsid w:val="00410DF4"/>
    <w:rsid w:val="00413366"/>
    <w:rsid w:val="00435174"/>
    <w:rsid w:val="004421CD"/>
    <w:rsid w:val="00451F15"/>
    <w:rsid w:val="0045236B"/>
    <w:rsid w:val="00456CE4"/>
    <w:rsid w:val="004579A4"/>
    <w:rsid w:val="00457C28"/>
    <w:rsid w:val="004A6EBE"/>
    <w:rsid w:val="004C055F"/>
    <w:rsid w:val="004C0BDF"/>
    <w:rsid w:val="004C6E49"/>
    <w:rsid w:val="004D2934"/>
    <w:rsid w:val="004E37CC"/>
    <w:rsid w:val="00525E9D"/>
    <w:rsid w:val="00536463"/>
    <w:rsid w:val="005443ED"/>
    <w:rsid w:val="00545C89"/>
    <w:rsid w:val="00561F2E"/>
    <w:rsid w:val="0059765C"/>
    <w:rsid w:val="005A28EF"/>
    <w:rsid w:val="005B3D5D"/>
    <w:rsid w:val="005F1F65"/>
    <w:rsid w:val="005F31A1"/>
    <w:rsid w:val="005F35EB"/>
    <w:rsid w:val="005F6746"/>
    <w:rsid w:val="005F6FD4"/>
    <w:rsid w:val="00613B69"/>
    <w:rsid w:val="00622A5C"/>
    <w:rsid w:val="0064085A"/>
    <w:rsid w:val="00665DA0"/>
    <w:rsid w:val="00671009"/>
    <w:rsid w:val="006A3A85"/>
    <w:rsid w:val="006A7B5F"/>
    <w:rsid w:val="006C7C15"/>
    <w:rsid w:val="006E2DD2"/>
    <w:rsid w:val="006E47FA"/>
    <w:rsid w:val="00701D43"/>
    <w:rsid w:val="00720501"/>
    <w:rsid w:val="00737475"/>
    <w:rsid w:val="00742F16"/>
    <w:rsid w:val="00755D47"/>
    <w:rsid w:val="007623A7"/>
    <w:rsid w:val="00767D9E"/>
    <w:rsid w:val="00780805"/>
    <w:rsid w:val="007B3ECF"/>
    <w:rsid w:val="007B5E0E"/>
    <w:rsid w:val="007D059B"/>
    <w:rsid w:val="007F209A"/>
    <w:rsid w:val="00803AF9"/>
    <w:rsid w:val="008127D0"/>
    <w:rsid w:val="008129A7"/>
    <w:rsid w:val="00825A6A"/>
    <w:rsid w:val="00837426"/>
    <w:rsid w:val="00846ED7"/>
    <w:rsid w:val="00860F6B"/>
    <w:rsid w:val="00861FAA"/>
    <w:rsid w:val="008971DF"/>
    <w:rsid w:val="008B7579"/>
    <w:rsid w:val="008D1824"/>
    <w:rsid w:val="008F6B04"/>
    <w:rsid w:val="00905205"/>
    <w:rsid w:val="009317F6"/>
    <w:rsid w:val="00943FE6"/>
    <w:rsid w:val="00944238"/>
    <w:rsid w:val="0094634B"/>
    <w:rsid w:val="00946C24"/>
    <w:rsid w:val="00951CFA"/>
    <w:rsid w:val="0095464F"/>
    <w:rsid w:val="00955BCE"/>
    <w:rsid w:val="00956C68"/>
    <w:rsid w:val="00962F71"/>
    <w:rsid w:val="00994328"/>
    <w:rsid w:val="009973AD"/>
    <w:rsid w:val="009B587F"/>
    <w:rsid w:val="009C63EC"/>
    <w:rsid w:val="009D0871"/>
    <w:rsid w:val="009D089B"/>
    <w:rsid w:val="00A12551"/>
    <w:rsid w:val="00A12950"/>
    <w:rsid w:val="00A308D8"/>
    <w:rsid w:val="00A3141D"/>
    <w:rsid w:val="00A35F64"/>
    <w:rsid w:val="00A37C10"/>
    <w:rsid w:val="00A42491"/>
    <w:rsid w:val="00A44984"/>
    <w:rsid w:val="00A56703"/>
    <w:rsid w:val="00A57640"/>
    <w:rsid w:val="00A74CBD"/>
    <w:rsid w:val="00A86B5A"/>
    <w:rsid w:val="00A927B9"/>
    <w:rsid w:val="00AA0B4A"/>
    <w:rsid w:val="00AA12A6"/>
    <w:rsid w:val="00AA5170"/>
    <w:rsid w:val="00AB073F"/>
    <w:rsid w:val="00AB22A9"/>
    <w:rsid w:val="00AB2631"/>
    <w:rsid w:val="00AD362B"/>
    <w:rsid w:val="00AE464D"/>
    <w:rsid w:val="00AF0D0A"/>
    <w:rsid w:val="00B03D08"/>
    <w:rsid w:val="00B11D44"/>
    <w:rsid w:val="00B174FA"/>
    <w:rsid w:val="00B21EB4"/>
    <w:rsid w:val="00B273BB"/>
    <w:rsid w:val="00B45F07"/>
    <w:rsid w:val="00B51AE3"/>
    <w:rsid w:val="00B8226A"/>
    <w:rsid w:val="00BA69DF"/>
    <w:rsid w:val="00BD00D3"/>
    <w:rsid w:val="00BD3E2E"/>
    <w:rsid w:val="00BD4CEC"/>
    <w:rsid w:val="00BE7720"/>
    <w:rsid w:val="00BF134C"/>
    <w:rsid w:val="00BF280D"/>
    <w:rsid w:val="00C06446"/>
    <w:rsid w:val="00C33605"/>
    <w:rsid w:val="00C45A06"/>
    <w:rsid w:val="00C55C7E"/>
    <w:rsid w:val="00C66BA2"/>
    <w:rsid w:val="00C70153"/>
    <w:rsid w:val="00C74EC7"/>
    <w:rsid w:val="00C81FEB"/>
    <w:rsid w:val="00CA2E5A"/>
    <w:rsid w:val="00CB1ED2"/>
    <w:rsid w:val="00CC5E13"/>
    <w:rsid w:val="00CC7497"/>
    <w:rsid w:val="00CF5011"/>
    <w:rsid w:val="00D02569"/>
    <w:rsid w:val="00D04D7B"/>
    <w:rsid w:val="00D1761F"/>
    <w:rsid w:val="00D46306"/>
    <w:rsid w:val="00D5081C"/>
    <w:rsid w:val="00D54A9B"/>
    <w:rsid w:val="00D6332B"/>
    <w:rsid w:val="00D63EB5"/>
    <w:rsid w:val="00DA177A"/>
    <w:rsid w:val="00DA2D14"/>
    <w:rsid w:val="00DD1DD9"/>
    <w:rsid w:val="00DF6E16"/>
    <w:rsid w:val="00E01608"/>
    <w:rsid w:val="00E3095C"/>
    <w:rsid w:val="00E34BFE"/>
    <w:rsid w:val="00E37577"/>
    <w:rsid w:val="00E40B68"/>
    <w:rsid w:val="00E454B1"/>
    <w:rsid w:val="00E47DD5"/>
    <w:rsid w:val="00E507BD"/>
    <w:rsid w:val="00E53DF5"/>
    <w:rsid w:val="00E54DF7"/>
    <w:rsid w:val="00E5717C"/>
    <w:rsid w:val="00E8082F"/>
    <w:rsid w:val="00E87781"/>
    <w:rsid w:val="00E87EDD"/>
    <w:rsid w:val="00EA6798"/>
    <w:rsid w:val="00ED3D70"/>
    <w:rsid w:val="00EF1453"/>
    <w:rsid w:val="00EF4B63"/>
    <w:rsid w:val="00F00F8F"/>
    <w:rsid w:val="00F05A54"/>
    <w:rsid w:val="00F11C8F"/>
    <w:rsid w:val="00F153FF"/>
    <w:rsid w:val="00F157D2"/>
    <w:rsid w:val="00F324B4"/>
    <w:rsid w:val="00F36679"/>
    <w:rsid w:val="00F373AE"/>
    <w:rsid w:val="00F40F8E"/>
    <w:rsid w:val="00F86BAB"/>
    <w:rsid w:val="00FA21DA"/>
    <w:rsid w:val="00FC7C06"/>
    <w:rsid w:val="00FD1180"/>
    <w:rsid w:val="00FD4E82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F3D0B-1C93-4EB7-BA19-BC691D5D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6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5C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4C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D4CE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C5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C5E13"/>
  </w:style>
  <w:style w:type="paragraph" w:styleId="a9">
    <w:name w:val="footer"/>
    <w:basedOn w:val="a"/>
    <w:link w:val="aa"/>
    <w:uiPriority w:val="99"/>
    <w:unhideWhenUsed/>
    <w:rsid w:val="00CC5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C5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4FD4-935F-4A41-B1DC-565410D7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8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userrai</cp:lastModifiedBy>
  <cp:revision>191</cp:revision>
  <cp:lastPrinted>2023-11-21T03:03:00Z</cp:lastPrinted>
  <dcterms:created xsi:type="dcterms:W3CDTF">2020-08-24T04:22:00Z</dcterms:created>
  <dcterms:modified xsi:type="dcterms:W3CDTF">2023-11-21T03:05:00Z</dcterms:modified>
</cp:coreProperties>
</file>